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0CFD7C5" w14:textId="6CF6567A" w:rsidR="008E1AF9" w:rsidRPr="008E1AF9" w:rsidRDefault="008E1AF9" w:rsidP="008E1AF9">
      <w:pPr>
        <w:jc w:val="both"/>
        <w:rPr>
          <w:b/>
          <w:bCs/>
          <w:sz w:val="28"/>
          <w:szCs w:val="28"/>
        </w:rPr>
      </w:pPr>
      <w:bookmarkStart w:id="0" w:name="_Hlk184278520"/>
      <w:bookmarkEnd w:id="0"/>
      <w:r w:rsidRPr="008E1AF9">
        <w:rPr>
          <w:b/>
          <w:bCs/>
          <w:sz w:val="28"/>
          <w:szCs w:val="28"/>
        </w:rPr>
        <w:t>Windfänger: St. Pöltens atmende Oase aus Beton und Ziegel</w:t>
      </w:r>
    </w:p>
    <w:p w14:paraId="6D3BB65B" w14:textId="77777777" w:rsidR="008E1AF9" w:rsidRPr="008E1AF9" w:rsidRDefault="008E1AF9" w:rsidP="008E1AF9">
      <w:pPr>
        <w:jc w:val="both"/>
        <w:rPr>
          <w:b/>
          <w:bCs/>
          <w:sz w:val="24"/>
          <w:szCs w:val="24"/>
        </w:rPr>
      </w:pPr>
      <w:r w:rsidRPr="008E1AF9">
        <w:rPr>
          <w:b/>
          <w:bCs/>
          <w:sz w:val="24"/>
          <w:szCs w:val="24"/>
        </w:rPr>
        <w:t>Innovative Skulptur vereint Kunst, Nachhaltigkeit und Klimaanpassung im urbanen Raum</w:t>
      </w:r>
    </w:p>
    <w:p w14:paraId="299DAB2B" w14:textId="2FC914EF" w:rsidR="00791186" w:rsidRDefault="008E1AF9" w:rsidP="008E1AF9">
      <w:pPr>
        <w:jc w:val="both"/>
        <w:rPr>
          <w:sz w:val="24"/>
          <w:szCs w:val="24"/>
        </w:rPr>
      </w:pPr>
      <w:r w:rsidRPr="008E1AF9">
        <w:rPr>
          <w:sz w:val="24"/>
          <w:szCs w:val="24"/>
        </w:rPr>
        <w:t xml:space="preserve">Am Europaplatz in St. Pölten erhebt sich </w:t>
      </w:r>
      <w:r w:rsidR="005D3298">
        <w:rPr>
          <w:sz w:val="24"/>
          <w:szCs w:val="24"/>
        </w:rPr>
        <w:t xml:space="preserve">seit </w:t>
      </w:r>
      <w:r w:rsidR="00034E46">
        <w:rPr>
          <w:sz w:val="24"/>
          <w:szCs w:val="24"/>
        </w:rPr>
        <w:t>September</w:t>
      </w:r>
      <w:r w:rsidR="005D3298">
        <w:rPr>
          <w:sz w:val="24"/>
          <w:szCs w:val="24"/>
        </w:rPr>
        <w:t xml:space="preserve"> 2024</w:t>
      </w:r>
      <w:r w:rsidRPr="008E1AF9">
        <w:rPr>
          <w:sz w:val="24"/>
          <w:szCs w:val="24"/>
        </w:rPr>
        <w:t xml:space="preserve"> ein faszinierendes Kunstwerk, das weit mehr ist als nur eine ästhetische Bereicherung des Stadtbildes. Der "Windfänger", eine Kreation des Künstlerkollektivs "</w:t>
      </w:r>
      <w:proofErr w:type="spellStart"/>
      <w:r w:rsidRPr="008E1AF9">
        <w:rPr>
          <w:sz w:val="24"/>
          <w:szCs w:val="24"/>
        </w:rPr>
        <w:t>Breathe</w:t>
      </w:r>
      <w:proofErr w:type="spellEnd"/>
      <w:r w:rsidRPr="008E1AF9">
        <w:rPr>
          <w:sz w:val="24"/>
          <w:szCs w:val="24"/>
        </w:rPr>
        <w:t xml:space="preserve"> Earth Collective", verkörpert die perfekte Symbiose aus Kunst, Ingenieurskunst und ökologischem Bewusstsein. Mit einem Durchmesser von 13 Metern und einer Höhe von über vier Metern präsentiert sich die Skulptur als offene Rotunde, die nicht nur das Auge erfreut, sondern auch aktiv zur Verbesserung des urbanen Mikroklimas beiträgt.</w:t>
      </w:r>
    </w:p>
    <w:p w14:paraId="71FD5FB5" w14:textId="2C546344" w:rsidR="00791186" w:rsidRDefault="00791186" w:rsidP="008E1AF9">
      <w:pPr>
        <w:jc w:val="both"/>
        <w:rPr>
          <w:sz w:val="24"/>
          <w:szCs w:val="24"/>
        </w:rPr>
      </w:pPr>
      <w:r>
        <w:rPr>
          <w:noProof/>
        </w:rPr>
        <w:drawing>
          <wp:inline distT="0" distB="0" distL="0" distR="0" wp14:anchorId="5C494FFF" wp14:editId="24A47CB4">
            <wp:extent cx="3023997" cy="2268000"/>
            <wp:effectExtent l="0" t="0" r="5080" b="0"/>
            <wp:docPr id="440917471" name="Grafik 1" descr="Ein Bild, das draußen, Himmel, Baum,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729673" name="Grafik 1" descr="Ein Bild, das draußen, Himmel, Baum, Gebäude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023997" cy="2268000"/>
                    </a:xfrm>
                    <a:prstGeom prst="rect">
                      <a:avLst/>
                    </a:prstGeom>
                    <a:noFill/>
                    <a:ln>
                      <a:noFill/>
                    </a:ln>
                  </pic:spPr>
                </pic:pic>
              </a:graphicData>
            </a:graphic>
          </wp:inline>
        </w:drawing>
      </w:r>
      <w:r>
        <w:rPr>
          <w:sz w:val="24"/>
          <w:szCs w:val="24"/>
        </w:rPr>
        <w:t xml:space="preserve">  </w:t>
      </w:r>
      <w:r>
        <w:rPr>
          <w:rFonts w:ascii="Aptos" w:hAnsi="Aptos"/>
          <w:noProof/>
        </w:rPr>
        <w:drawing>
          <wp:inline distT="0" distB="0" distL="0" distR="0" wp14:anchorId="3C70FD46" wp14:editId="3F747726">
            <wp:extent cx="2646323" cy="2268000"/>
            <wp:effectExtent l="0" t="0" r="1905" b="0"/>
            <wp:docPr id="1242127321" name="Grafik 1" descr="Ein Bild, das Karte,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3166040" name="Grafik 1" descr="Ein Bild, das Karte, Text enthält.&#10;&#10;Automatisch generierte Beschreibung"/>
                    <pic:cNvPicPr>
                      <a:picLocks noChangeAspect="1" noChangeArrowheads="1"/>
                    </pic:cNvPicPr>
                  </pic:nvPicPr>
                  <pic:blipFill rotWithShape="1">
                    <a:blip r:embed="rId8" r:link="rId9" cstate="print">
                      <a:extLst>
                        <a:ext uri="{28A0092B-C50C-407E-A947-70E740481C1C}">
                          <a14:useLocalDpi xmlns:a14="http://schemas.microsoft.com/office/drawing/2010/main" val="0"/>
                        </a:ext>
                      </a:extLst>
                    </a:blip>
                    <a:srcRect t="14836" r="9046"/>
                    <a:stretch/>
                  </pic:blipFill>
                  <pic:spPr bwMode="auto">
                    <a:xfrm>
                      <a:off x="0" y="0"/>
                      <a:ext cx="2646323" cy="2268000"/>
                    </a:xfrm>
                    <a:prstGeom prst="rect">
                      <a:avLst/>
                    </a:prstGeom>
                    <a:noFill/>
                    <a:ln>
                      <a:noFill/>
                    </a:ln>
                    <a:extLst>
                      <a:ext uri="{53640926-AAD7-44D8-BBD7-CCE9431645EC}">
                        <a14:shadowObscured xmlns:a14="http://schemas.microsoft.com/office/drawing/2010/main"/>
                      </a:ext>
                    </a:extLst>
                  </pic:spPr>
                </pic:pic>
              </a:graphicData>
            </a:graphic>
          </wp:inline>
        </w:drawing>
      </w:r>
    </w:p>
    <w:p w14:paraId="04B66D88" w14:textId="1A8914A6" w:rsidR="00791186" w:rsidRPr="009809EA" w:rsidRDefault="00791186" w:rsidP="008E1AF9">
      <w:pPr>
        <w:jc w:val="both"/>
        <w:rPr>
          <w:sz w:val="20"/>
          <w:szCs w:val="20"/>
        </w:rPr>
      </w:pPr>
      <w:r w:rsidRPr="009809EA">
        <w:rPr>
          <w:sz w:val="20"/>
          <w:szCs w:val="20"/>
        </w:rPr>
        <w:t>©</w:t>
      </w:r>
      <w:r w:rsidR="009809EA" w:rsidRPr="009809EA">
        <w:rPr>
          <w:sz w:val="20"/>
          <w:szCs w:val="20"/>
        </w:rPr>
        <w:t xml:space="preserve"> </w:t>
      </w:r>
      <w:proofErr w:type="spellStart"/>
      <w:r w:rsidR="009809EA" w:rsidRPr="009809EA">
        <w:rPr>
          <w:sz w:val="20"/>
          <w:szCs w:val="20"/>
        </w:rPr>
        <w:t>Breathe</w:t>
      </w:r>
      <w:proofErr w:type="spellEnd"/>
      <w:r w:rsidR="009809EA" w:rsidRPr="009809EA">
        <w:rPr>
          <w:sz w:val="20"/>
          <w:szCs w:val="20"/>
        </w:rPr>
        <w:t xml:space="preserve"> Earth Collective</w:t>
      </w:r>
    </w:p>
    <w:p w14:paraId="04943C77" w14:textId="77777777" w:rsidR="009809EA" w:rsidRPr="008E1AF9" w:rsidRDefault="009809EA" w:rsidP="008E1AF9">
      <w:pPr>
        <w:jc w:val="both"/>
        <w:rPr>
          <w:sz w:val="24"/>
          <w:szCs w:val="24"/>
        </w:rPr>
      </w:pPr>
    </w:p>
    <w:p w14:paraId="3ECF49A6" w14:textId="77777777" w:rsidR="008E1AF9" w:rsidRPr="008E1AF9" w:rsidRDefault="008E1AF9" w:rsidP="008E1AF9">
      <w:pPr>
        <w:jc w:val="both"/>
        <w:rPr>
          <w:b/>
          <w:bCs/>
          <w:sz w:val="24"/>
          <w:szCs w:val="24"/>
        </w:rPr>
      </w:pPr>
      <w:r w:rsidRPr="008E1AF9">
        <w:rPr>
          <w:b/>
          <w:bCs/>
          <w:sz w:val="24"/>
          <w:szCs w:val="24"/>
        </w:rPr>
        <w:t>Beton trifft Tradition: Ein Hauch von Orient in Niederösterreich</w:t>
      </w:r>
    </w:p>
    <w:p w14:paraId="2B94A190" w14:textId="61F3A08C" w:rsidR="005D3298" w:rsidRDefault="008E1AF9" w:rsidP="008E1AF9">
      <w:pPr>
        <w:jc w:val="both"/>
        <w:rPr>
          <w:sz w:val="24"/>
          <w:szCs w:val="24"/>
        </w:rPr>
      </w:pPr>
      <w:r w:rsidRPr="008E1AF9">
        <w:rPr>
          <w:sz w:val="24"/>
          <w:szCs w:val="24"/>
        </w:rPr>
        <w:t xml:space="preserve">Die Inspiration für den Windfänger reicht von der arabischen </w:t>
      </w:r>
      <w:proofErr w:type="spellStart"/>
      <w:r w:rsidRPr="008E1AF9">
        <w:rPr>
          <w:sz w:val="24"/>
          <w:szCs w:val="24"/>
        </w:rPr>
        <w:t>Mashrabiya</w:t>
      </w:r>
      <w:proofErr w:type="spellEnd"/>
      <w:r w:rsidRPr="008E1AF9">
        <w:rPr>
          <w:sz w:val="24"/>
          <w:szCs w:val="24"/>
        </w:rPr>
        <w:t xml:space="preserve"> über ägyptische Kühltechniken bis hin zu alpinen Ziegelgittern. Diese kulturübergreifende Verschmelzung spiegelt sich in der einzigartigen Struktur wider, die aus "Mönch und Nonne" Ziegelformen besteht</w:t>
      </w:r>
      <w:r w:rsidR="005F361A">
        <w:rPr>
          <w:sz w:val="24"/>
          <w:szCs w:val="24"/>
        </w:rPr>
        <w:t xml:space="preserve"> – gestützt von starken Betonträgern</w:t>
      </w:r>
      <w:r w:rsidRPr="008E1AF9">
        <w:rPr>
          <w:sz w:val="24"/>
          <w:szCs w:val="24"/>
        </w:rPr>
        <w:t xml:space="preserve">. </w:t>
      </w:r>
    </w:p>
    <w:p w14:paraId="272D3B04" w14:textId="14A227F9" w:rsidR="004A5FC5" w:rsidRDefault="004A5FC5" w:rsidP="008E1AF9">
      <w:pPr>
        <w:jc w:val="both"/>
        <w:rPr>
          <w:sz w:val="24"/>
          <w:szCs w:val="24"/>
        </w:rPr>
      </w:pPr>
      <w:r w:rsidRPr="004A5FC5">
        <w:rPr>
          <w:sz w:val="24"/>
          <w:szCs w:val="24"/>
        </w:rPr>
        <w:t>Durch spezielle Ziegel und ein eingebautes Bewässerungssystem entsteht ein luft- und lichtdurchlässiger Raum, der Lebensraum für Vögel und Insekten bietet. Gleichzeitig trägt die Skulptur zur Reduzierung von Verkehrslärm und Feinstaub an einer stark befahrenen Kreuzung bei.</w:t>
      </w:r>
    </w:p>
    <w:p w14:paraId="321BD316" w14:textId="1D95236C" w:rsidR="005F361A" w:rsidRDefault="008E1AF9" w:rsidP="008E1AF9">
      <w:pPr>
        <w:jc w:val="both"/>
        <w:rPr>
          <w:sz w:val="24"/>
          <w:szCs w:val="24"/>
        </w:rPr>
      </w:pPr>
      <w:r w:rsidRPr="008E1AF9">
        <w:rPr>
          <w:sz w:val="24"/>
          <w:szCs w:val="24"/>
        </w:rPr>
        <w:t>Die Kombination aus Beton und Ziegel erweist sich als ideale Lösung für die komplexen Anforderungen des Projekts. Beton, bekannt für seine Formbarkeit und Stabilität, ermöglicht die Realisierung der anspruchsvollen Geometrie</w:t>
      </w:r>
      <w:r w:rsidR="004A5FC5">
        <w:rPr>
          <w:sz w:val="24"/>
          <w:szCs w:val="24"/>
        </w:rPr>
        <w:t>, während</w:t>
      </w:r>
      <w:r w:rsidRPr="008E1AF9">
        <w:rPr>
          <w:sz w:val="24"/>
          <w:szCs w:val="24"/>
        </w:rPr>
        <w:t xml:space="preserve"> die Ziegel für eine natürliche Klimatisierung</w:t>
      </w:r>
      <w:r w:rsidR="004A5FC5">
        <w:rPr>
          <w:sz w:val="24"/>
          <w:szCs w:val="24"/>
        </w:rPr>
        <w:t xml:space="preserve"> sorgen.</w:t>
      </w:r>
    </w:p>
    <w:p w14:paraId="2333E095" w14:textId="77777777" w:rsidR="00463A9F" w:rsidRDefault="00463A9F" w:rsidP="008E1AF9">
      <w:pPr>
        <w:jc w:val="both"/>
        <w:rPr>
          <w:sz w:val="24"/>
          <w:szCs w:val="24"/>
        </w:rPr>
      </w:pPr>
    </w:p>
    <w:p w14:paraId="3CABB855" w14:textId="77777777" w:rsidR="00463A9F" w:rsidRPr="008E1AF9" w:rsidRDefault="00463A9F" w:rsidP="008E1AF9">
      <w:pPr>
        <w:jc w:val="both"/>
        <w:rPr>
          <w:sz w:val="24"/>
          <w:szCs w:val="24"/>
        </w:rPr>
      </w:pPr>
    </w:p>
    <w:p w14:paraId="5F286138" w14:textId="77777777" w:rsidR="008E1AF9" w:rsidRPr="008E1AF9" w:rsidRDefault="008E1AF9" w:rsidP="008E1AF9">
      <w:pPr>
        <w:jc w:val="both"/>
        <w:rPr>
          <w:b/>
          <w:bCs/>
          <w:sz w:val="24"/>
          <w:szCs w:val="24"/>
        </w:rPr>
      </w:pPr>
      <w:r w:rsidRPr="008E1AF9">
        <w:rPr>
          <w:b/>
          <w:bCs/>
          <w:sz w:val="24"/>
          <w:szCs w:val="24"/>
        </w:rPr>
        <w:lastRenderedPageBreak/>
        <w:t>Nachhaltigkeit in Aktion: Mehr als nur ein Kunstobjekt</w:t>
      </w:r>
    </w:p>
    <w:p w14:paraId="7351BDEB" w14:textId="1AFAF1DD" w:rsidR="005D3298" w:rsidRDefault="008E1AF9" w:rsidP="008E1AF9">
      <w:pPr>
        <w:jc w:val="both"/>
        <w:rPr>
          <w:sz w:val="24"/>
          <w:szCs w:val="24"/>
        </w:rPr>
      </w:pPr>
      <w:r w:rsidRPr="008E1AF9">
        <w:rPr>
          <w:sz w:val="24"/>
          <w:szCs w:val="24"/>
        </w:rPr>
        <w:t>Der Windfänger ist ein Paradebeispiel für multifunktionale Architektur</w:t>
      </w:r>
      <w:r w:rsidR="005D3298">
        <w:rPr>
          <w:sz w:val="24"/>
          <w:szCs w:val="24"/>
        </w:rPr>
        <w:t>, besonders das ausgeklügelte</w:t>
      </w:r>
      <w:r w:rsidRPr="008E1AF9">
        <w:rPr>
          <w:sz w:val="24"/>
          <w:szCs w:val="24"/>
        </w:rPr>
        <w:t xml:space="preserve"> Bewässerungssystem</w:t>
      </w:r>
      <w:r w:rsidR="005D3298">
        <w:rPr>
          <w:sz w:val="24"/>
          <w:szCs w:val="24"/>
        </w:rPr>
        <w:t xml:space="preserve"> überzeugt:</w:t>
      </w:r>
      <w:r w:rsidR="005D3298" w:rsidRPr="005D3298">
        <w:rPr>
          <w:sz w:val="24"/>
          <w:szCs w:val="24"/>
        </w:rPr>
        <w:t xml:space="preserve"> An drei Stellen wird die Skulptur durch ein Wassersystem von oben bewässert. Das Wasser fließt über Vorsprünge und Vertiefungen ab, ähnlich wie bei einem Wasserspiel, und wird in Becken gesammelt und gefiltert. Sensoren steuern das System so, dass es sich an unterschiedliche Tageszeiten, Wetterbedingungen und die Sonne anpasst, um Wasser effizient zu nutzen. Durch Verdunstung wird der Umgebung Wärme entzogen, was im Inneren der Skulptur eine angenehm kühle und feuchte Atmosphäre schafft.</w:t>
      </w:r>
    </w:p>
    <w:p w14:paraId="239CAE52" w14:textId="0AA1292A" w:rsidR="00254D22" w:rsidRDefault="00254D22" w:rsidP="008E1AF9">
      <w:pPr>
        <w:jc w:val="both"/>
        <w:rPr>
          <w:sz w:val="24"/>
          <w:szCs w:val="24"/>
        </w:rPr>
      </w:pPr>
      <w:r w:rsidRPr="00254D22">
        <w:rPr>
          <w:i/>
          <w:iCs/>
          <w:sz w:val="24"/>
          <w:szCs w:val="24"/>
        </w:rPr>
        <w:t xml:space="preserve">"Das </w:t>
      </w:r>
      <w:proofErr w:type="spellStart"/>
      <w:r w:rsidRPr="00254D22">
        <w:rPr>
          <w:i/>
          <w:iCs/>
          <w:sz w:val="24"/>
          <w:szCs w:val="24"/>
        </w:rPr>
        <w:t>kaskadische</w:t>
      </w:r>
      <w:proofErr w:type="spellEnd"/>
      <w:r w:rsidRPr="00254D22">
        <w:rPr>
          <w:i/>
          <w:iCs/>
          <w:sz w:val="24"/>
          <w:szCs w:val="24"/>
        </w:rPr>
        <w:t xml:space="preserve"> herabfließende Wasser verspritzt teilweise beim Auftreffen auf hervorstehende Mönch- oder Nonnenziegel. Der Wind, der durch die Struktur hindurchweht, wird dabei gekühlt und verträgt gleichzeitig die kleinen Wassertropfen, die wir im Sommer als angenehm kühl auf der Haut wahrnehmen.", </w:t>
      </w:r>
      <w:r w:rsidRPr="00254D22">
        <w:rPr>
          <w:sz w:val="24"/>
          <w:szCs w:val="24"/>
        </w:rPr>
        <w:t xml:space="preserve">erläutert ein Vertreter des </w:t>
      </w:r>
      <w:proofErr w:type="spellStart"/>
      <w:r w:rsidRPr="00254D22">
        <w:rPr>
          <w:sz w:val="24"/>
          <w:szCs w:val="24"/>
        </w:rPr>
        <w:t>Breathe</w:t>
      </w:r>
      <w:proofErr w:type="spellEnd"/>
      <w:r w:rsidRPr="00254D22">
        <w:rPr>
          <w:sz w:val="24"/>
          <w:szCs w:val="24"/>
        </w:rPr>
        <w:t xml:space="preserve"> Earth Collective.</w:t>
      </w:r>
    </w:p>
    <w:p w14:paraId="409F51BC" w14:textId="6A8A8287" w:rsidR="005D3298" w:rsidRDefault="008E1AF9" w:rsidP="008E1AF9">
      <w:pPr>
        <w:jc w:val="both"/>
        <w:rPr>
          <w:sz w:val="24"/>
          <w:szCs w:val="24"/>
        </w:rPr>
      </w:pPr>
      <w:r w:rsidRPr="008E1AF9">
        <w:rPr>
          <w:sz w:val="24"/>
          <w:szCs w:val="24"/>
        </w:rPr>
        <w:t>Diese Verdunstungskühlung schafft ein angenehmes Mikroklima</w:t>
      </w:r>
      <w:r w:rsidR="005D3298">
        <w:rPr>
          <w:sz w:val="24"/>
          <w:szCs w:val="24"/>
        </w:rPr>
        <w:t xml:space="preserve"> und </w:t>
      </w:r>
      <w:r w:rsidRPr="008E1AF9">
        <w:rPr>
          <w:sz w:val="24"/>
          <w:szCs w:val="24"/>
        </w:rPr>
        <w:t xml:space="preserve">trägt zur Reduzierung von Verkehrslärm und Feinstaub bei - ein nicht zu unterschätzender Mehrwert an einer stark frequentierten </w:t>
      </w:r>
      <w:r w:rsidR="005D3298" w:rsidRPr="008E1AF9">
        <w:rPr>
          <w:sz w:val="24"/>
          <w:szCs w:val="24"/>
        </w:rPr>
        <w:t xml:space="preserve">Kreuzung. </w:t>
      </w:r>
    </w:p>
    <w:p w14:paraId="43A8205D" w14:textId="202B4566" w:rsidR="00AC4D1F" w:rsidRPr="00AC4D1F" w:rsidRDefault="00AC4D1F" w:rsidP="008E1AF9">
      <w:pPr>
        <w:jc w:val="both"/>
        <w:rPr>
          <w:sz w:val="24"/>
          <w:szCs w:val="24"/>
        </w:rPr>
      </w:pPr>
      <w:r w:rsidRPr="00AC4D1F">
        <w:rPr>
          <w:i/>
          <w:iCs/>
          <w:sz w:val="24"/>
          <w:szCs w:val="24"/>
          <w:lang w:val="de-DE"/>
        </w:rPr>
        <w:t xml:space="preserve">„Der Windfänger am Europaplatz steht für Partizipation, Entschleunigung und Bewusstsein für die Klimakrise. Er ist ein Andenken an den ehemaligen Brunnen, der bis 2023 den Europaplatz schmückte, und wirkt in Verbindung zum neuen Promenadenring als Tor zur verkehrsberuhigten Innenstadt. Mein Dank gilt nicht nur allen Projektbeteiligten, die dieses einzigartige Kunstwerk zum Leben erweckt haben, sondern auch all den Menschen, die sich mit ihrer Patenschaft im Zeichen der Verbundenheit zu unserer Stadt als Teil davon verewigt haben.“ </w:t>
      </w:r>
      <w:r>
        <w:rPr>
          <w:iCs/>
          <w:sz w:val="24"/>
          <w:szCs w:val="24"/>
          <w:lang w:val="de-DE"/>
        </w:rPr>
        <w:t xml:space="preserve">, so St. Pöltens Bürgermeister </w:t>
      </w:r>
      <w:r w:rsidRPr="00AC4D1F">
        <w:rPr>
          <w:iCs/>
          <w:sz w:val="24"/>
          <w:szCs w:val="24"/>
          <w:lang w:val="de-DE"/>
        </w:rPr>
        <w:t>Mag. Matthias Stadler</w:t>
      </w:r>
      <w:r>
        <w:rPr>
          <w:iCs/>
          <w:sz w:val="24"/>
          <w:szCs w:val="24"/>
          <w:lang w:val="de-DE"/>
        </w:rPr>
        <w:t>.</w:t>
      </w:r>
    </w:p>
    <w:p w14:paraId="011F2B6B" w14:textId="77777777" w:rsidR="008E1AF9" w:rsidRPr="008E1AF9" w:rsidRDefault="008E1AF9" w:rsidP="008E1AF9">
      <w:pPr>
        <w:jc w:val="both"/>
        <w:rPr>
          <w:b/>
          <w:bCs/>
          <w:sz w:val="24"/>
          <w:szCs w:val="24"/>
        </w:rPr>
      </w:pPr>
      <w:r w:rsidRPr="008E1AF9">
        <w:rPr>
          <w:b/>
          <w:bCs/>
          <w:sz w:val="24"/>
          <w:szCs w:val="24"/>
        </w:rPr>
        <w:t xml:space="preserve">Ingenieurskunst </w:t>
      </w:r>
      <w:proofErr w:type="spellStart"/>
      <w:r w:rsidRPr="008E1AF9">
        <w:rPr>
          <w:b/>
          <w:bCs/>
          <w:sz w:val="24"/>
          <w:szCs w:val="24"/>
        </w:rPr>
        <w:t>meets</w:t>
      </w:r>
      <w:proofErr w:type="spellEnd"/>
      <w:r w:rsidRPr="008E1AF9">
        <w:rPr>
          <w:b/>
          <w:bCs/>
          <w:sz w:val="24"/>
          <w:szCs w:val="24"/>
        </w:rPr>
        <w:t xml:space="preserve"> Bürgerbeteiligung</w:t>
      </w:r>
    </w:p>
    <w:p w14:paraId="256A0BAC" w14:textId="77777777" w:rsidR="0067299C" w:rsidRDefault="008E1AF9" w:rsidP="008E1AF9">
      <w:pPr>
        <w:jc w:val="both"/>
        <w:rPr>
          <w:sz w:val="24"/>
          <w:szCs w:val="24"/>
        </w:rPr>
      </w:pPr>
      <w:r w:rsidRPr="008E1AF9">
        <w:rPr>
          <w:sz w:val="24"/>
          <w:szCs w:val="24"/>
        </w:rPr>
        <w:t>Die technische Umsetzung des Windfängers stellte höchste Ansprüche an alle Beteiligten. Die RAUTER Fertigteilbau GmbH</w:t>
      </w:r>
      <w:r w:rsidR="005D3298">
        <w:rPr>
          <w:sz w:val="24"/>
          <w:szCs w:val="24"/>
        </w:rPr>
        <w:t xml:space="preserve">, Tochter der Kirchdorfer Gruppe, </w:t>
      </w:r>
      <w:r w:rsidRPr="008E1AF9">
        <w:rPr>
          <w:sz w:val="24"/>
          <w:szCs w:val="24"/>
        </w:rPr>
        <w:t xml:space="preserve">produzierte die komplexen Betonelemente mit höchster Präzision. </w:t>
      </w:r>
    </w:p>
    <w:p w14:paraId="56E340BD" w14:textId="2C20878F" w:rsidR="008139FB" w:rsidRDefault="005F361A" w:rsidP="008E1AF9">
      <w:pPr>
        <w:jc w:val="both"/>
        <w:rPr>
          <w:b/>
          <w:iCs/>
          <w:sz w:val="24"/>
          <w:szCs w:val="24"/>
        </w:rPr>
      </w:pPr>
      <w:r w:rsidRPr="008139FB">
        <w:rPr>
          <w:sz w:val="24"/>
          <w:szCs w:val="24"/>
        </w:rPr>
        <w:t xml:space="preserve">Thomas </w:t>
      </w:r>
      <w:proofErr w:type="spellStart"/>
      <w:r w:rsidRPr="008139FB">
        <w:rPr>
          <w:sz w:val="24"/>
          <w:szCs w:val="24"/>
        </w:rPr>
        <w:t>Manessinger</w:t>
      </w:r>
      <w:proofErr w:type="spellEnd"/>
      <w:r w:rsidRPr="008139FB">
        <w:rPr>
          <w:sz w:val="24"/>
          <w:szCs w:val="24"/>
        </w:rPr>
        <w:t xml:space="preserve">, Projektleiter bei Rauter, erklärt die technische Herausforderung: </w:t>
      </w:r>
      <w:r w:rsidR="00013F66">
        <w:rPr>
          <w:i/>
          <w:iCs/>
          <w:sz w:val="24"/>
          <w:szCs w:val="24"/>
          <w:lang w:val="de-DE"/>
        </w:rPr>
        <w:t>„</w:t>
      </w:r>
      <w:r w:rsidR="00013F66" w:rsidRPr="00013F66">
        <w:rPr>
          <w:i/>
          <w:iCs/>
          <w:sz w:val="24"/>
          <w:szCs w:val="24"/>
          <w:lang w:val="de-DE"/>
        </w:rPr>
        <w:t xml:space="preserve">Wir haben sechs Torrahmenfertigteile hergestellt, die in zwei Achsen gebogen waren. Dank unserer überdurchschnittlichen Möglichkeiten im Schalungsbau und Technik konnten wir diese anspruchsvolle Aufgabe erfolgreich bewältigen.“ </w:t>
      </w:r>
    </w:p>
    <w:p w14:paraId="2FE82F60" w14:textId="55A931AB" w:rsidR="005F361A" w:rsidRPr="005F361A" w:rsidRDefault="005F361A" w:rsidP="008E1AF9">
      <w:pPr>
        <w:jc w:val="both"/>
        <w:rPr>
          <w:sz w:val="24"/>
          <w:szCs w:val="24"/>
        </w:rPr>
      </w:pPr>
      <w:r>
        <w:rPr>
          <w:iCs/>
          <w:sz w:val="24"/>
          <w:szCs w:val="24"/>
        </w:rPr>
        <w:t>Ein intensiver Prozess, denn die auf den Torrahmen liegenden sechs Rostbögen-Fertigteile wurden untereinander verschraubt, auf den Fertigteilen aufgelagert und vor Ort ausbetoniert.</w:t>
      </w:r>
    </w:p>
    <w:p w14:paraId="421F0143" w14:textId="673FBD23" w:rsidR="00013F66" w:rsidRPr="00013F66" w:rsidRDefault="00013F66" w:rsidP="00013F66">
      <w:pPr>
        <w:jc w:val="both"/>
        <w:rPr>
          <w:sz w:val="24"/>
          <w:szCs w:val="24"/>
        </w:rPr>
      </w:pPr>
      <w:r>
        <w:rPr>
          <w:sz w:val="24"/>
          <w:szCs w:val="24"/>
        </w:rPr>
        <w:t>D</w:t>
      </w:r>
      <w:r w:rsidRPr="00013F66">
        <w:rPr>
          <w:sz w:val="24"/>
          <w:szCs w:val="24"/>
        </w:rPr>
        <w:t xml:space="preserve">ie Montage der Torrahmen erforderte die präzise Einhaltung der Vermessungsvorgaben zur Kreisform und Höhe, um die anschließenden Maurerarbeiten planmäßig durchzuführen. Holzschablonen gewährleisteten eine exakte Teilung des über 40 m </w:t>
      </w:r>
      <w:r w:rsidRPr="00013F66">
        <w:rPr>
          <w:sz w:val="24"/>
          <w:szCs w:val="24"/>
        </w:rPr>
        <w:lastRenderedPageBreak/>
        <w:t>langen Umfangs. Der zweite obere Rostbogen, bestehend aus sechs Fertigteilen, wurde zunächst auf Stützen gelagert und dann nach Abschluss der Maurerarbeiten auf die letzte Ziegelschar abgesenkt.</w:t>
      </w:r>
    </w:p>
    <w:p w14:paraId="666F4A29" w14:textId="55EF087F" w:rsidR="00013F66" w:rsidRDefault="00013F66" w:rsidP="008E1AF9">
      <w:pPr>
        <w:jc w:val="both"/>
        <w:rPr>
          <w:sz w:val="24"/>
          <w:szCs w:val="24"/>
        </w:rPr>
      </w:pPr>
      <w:r w:rsidRPr="00013F66">
        <w:rPr>
          <w:sz w:val="24"/>
          <w:szCs w:val="24"/>
        </w:rPr>
        <w:t xml:space="preserve">Projektleiter Gerhard </w:t>
      </w:r>
      <w:proofErr w:type="spellStart"/>
      <w:r w:rsidRPr="00013F66">
        <w:rPr>
          <w:sz w:val="24"/>
          <w:szCs w:val="24"/>
        </w:rPr>
        <w:t>Pecina</w:t>
      </w:r>
      <w:proofErr w:type="spellEnd"/>
      <w:r w:rsidRPr="00013F66">
        <w:rPr>
          <w:sz w:val="24"/>
          <w:szCs w:val="24"/>
        </w:rPr>
        <w:t xml:space="preserve"> von der Bachner Bau </w:t>
      </w:r>
      <w:proofErr w:type="spellStart"/>
      <w:r w:rsidRPr="00013F66">
        <w:rPr>
          <w:sz w:val="24"/>
          <w:szCs w:val="24"/>
        </w:rPr>
        <w:t>Ges.m.b.H</w:t>
      </w:r>
      <w:proofErr w:type="spellEnd"/>
      <w:r w:rsidRPr="00013F66">
        <w:rPr>
          <w:sz w:val="24"/>
          <w:szCs w:val="24"/>
        </w:rPr>
        <w:t xml:space="preserve">. betont: </w:t>
      </w:r>
      <w:r w:rsidRPr="00013F66">
        <w:rPr>
          <w:i/>
          <w:sz w:val="24"/>
          <w:szCs w:val="24"/>
        </w:rPr>
        <w:t>„Dieses Projekt war eine spannende Herausforderung, die uns neue Perspektiven eröffnet hat. Solche komplexen Aufgaben sind nicht alltäglich, und wir sind stolz auf das Ergebnis.“</w:t>
      </w:r>
    </w:p>
    <w:p w14:paraId="18EB9E76" w14:textId="2255B410" w:rsidR="005D3298" w:rsidRDefault="00AC4D1F" w:rsidP="008E1AF9">
      <w:pPr>
        <w:jc w:val="both"/>
        <w:rPr>
          <w:sz w:val="24"/>
          <w:szCs w:val="24"/>
        </w:rPr>
      </w:pPr>
      <w:r>
        <w:rPr>
          <w:sz w:val="24"/>
          <w:szCs w:val="24"/>
        </w:rPr>
        <w:t xml:space="preserve">Besonders </w:t>
      </w:r>
      <w:r w:rsidR="008E1AF9" w:rsidRPr="008E1AF9">
        <w:rPr>
          <w:sz w:val="24"/>
          <w:szCs w:val="24"/>
        </w:rPr>
        <w:t xml:space="preserve">ist </w:t>
      </w:r>
      <w:r>
        <w:rPr>
          <w:sz w:val="24"/>
          <w:szCs w:val="24"/>
        </w:rPr>
        <w:t xml:space="preserve">auch </w:t>
      </w:r>
      <w:r w:rsidR="008E1AF9" w:rsidRPr="008E1AF9">
        <w:rPr>
          <w:sz w:val="24"/>
          <w:szCs w:val="24"/>
        </w:rPr>
        <w:t>die Einbindung der Bürger</w:t>
      </w:r>
      <w:r w:rsidR="005D3298">
        <w:rPr>
          <w:sz w:val="24"/>
          <w:szCs w:val="24"/>
        </w:rPr>
        <w:t>innen und Bürger</w:t>
      </w:r>
      <w:r w:rsidR="008E1AF9" w:rsidRPr="008E1AF9">
        <w:rPr>
          <w:sz w:val="24"/>
          <w:szCs w:val="24"/>
        </w:rPr>
        <w:t xml:space="preserve"> in das Projekt. 1.000 sandfarbene Ziegel können durch Patenschaften "erworben" werden, wodurch sich die St. Pöltner buchstäblich in das Kunstwerk einschreiben können.</w:t>
      </w:r>
    </w:p>
    <w:p w14:paraId="175805ED" w14:textId="01B4C097" w:rsidR="0067299C" w:rsidRDefault="008E1AF9" w:rsidP="008E1AF9">
      <w:pPr>
        <w:jc w:val="both"/>
        <w:rPr>
          <w:sz w:val="24"/>
          <w:szCs w:val="24"/>
        </w:rPr>
      </w:pPr>
      <w:r w:rsidRPr="008E1AF9">
        <w:rPr>
          <w:sz w:val="24"/>
          <w:szCs w:val="24"/>
        </w:rPr>
        <w:t>Der Windfänger in St. Pölten zeigt eindrucksvoll, wie moderne Betonbauweise, traditionelle Handwerkskunst und zukunftsweisende Klimaanpassungsstrategien harmonisch verschmelzen können. Er ist nicht nur ein Kunstwerk, sondern ein lebendiges Symbol für eine nachhaltige und bürgernahe Stadtentwicklung - ein Vorbild, das hoffentlich in vielen anderen Städten Nachahmer finden wird.</w:t>
      </w:r>
    </w:p>
    <w:p w14:paraId="01B3F0A3" w14:textId="77777777" w:rsidR="0067299C" w:rsidRDefault="0067299C" w:rsidP="008E1AF9">
      <w:pPr>
        <w:jc w:val="both"/>
        <w:rPr>
          <w:sz w:val="24"/>
          <w:szCs w:val="24"/>
        </w:rPr>
      </w:pPr>
    </w:p>
    <w:p w14:paraId="7BB82B53" w14:textId="77777777" w:rsidR="00C81D00" w:rsidRDefault="00C81D00" w:rsidP="008E1AF9">
      <w:pPr>
        <w:jc w:val="both"/>
        <w:rPr>
          <w:sz w:val="24"/>
          <w:szCs w:val="24"/>
        </w:rPr>
      </w:pPr>
      <w:r>
        <w:rPr>
          <w:noProof/>
        </w:rPr>
        <w:drawing>
          <wp:inline distT="0" distB="0" distL="0" distR="0" wp14:anchorId="2AFFEF21" wp14:editId="0283FA48">
            <wp:extent cx="3361266" cy="2520950"/>
            <wp:effectExtent l="0" t="0" r="0" b="0"/>
            <wp:docPr id="1694541063" name="Grafik 2" descr="Ein Bild, das draußen, Himmel, Gebäude,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4541063" name="Grafik 2" descr="Ein Bild, das draußen, Himmel, Gebäude, Baum enthält.&#10;&#10;Automatisch generierte Beschreibu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377765" cy="2533324"/>
                    </a:xfrm>
                    <a:prstGeom prst="rect">
                      <a:avLst/>
                    </a:prstGeom>
                    <a:noFill/>
                    <a:ln>
                      <a:noFill/>
                    </a:ln>
                  </pic:spPr>
                </pic:pic>
              </a:graphicData>
            </a:graphic>
          </wp:inline>
        </w:drawing>
      </w:r>
      <w:r>
        <w:rPr>
          <w:sz w:val="24"/>
          <w:szCs w:val="24"/>
        </w:rPr>
        <w:t xml:space="preserve">   </w:t>
      </w:r>
      <w:r>
        <w:rPr>
          <w:noProof/>
        </w:rPr>
        <w:drawing>
          <wp:inline distT="0" distB="0" distL="0" distR="0" wp14:anchorId="76F9035C" wp14:editId="2FE515D9">
            <wp:extent cx="2510930" cy="1883198"/>
            <wp:effectExtent l="9207" t="0" r="0" b="0"/>
            <wp:docPr id="985617619" name="Grafik 4" descr="Ein Bild, das draußen, Himmel, Wolk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5617619" name="Grafik 4" descr="Ein Bild, das draußen, Himmel, Wolke, Gebäude enthält.&#10;&#10;Automatisch generierte Beschreibu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3683" cy="1900263"/>
                    </a:xfrm>
                    <a:prstGeom prst="rect">
                      <a:avLst/>
                    </a:prstGeom>
                    <a:noFill/>
                    <a:ln>
                      <a:noFill/>
                    </a:ln>
                  </pic:spPr>
                </pic:pic>
              </a:graphicData>
            </a:graphic>
          </wp:inline>
        </w:drawing>
      </w:r>
    </w:p>
    <w:p w14:paraId="01AD0C9F" w14:textId="417E1A18" w:rsidR="00C81D00" w:rsidRPr="00C81D00" w:rsidRDefault="00C81D00" w:rsidP="00C81D00">
      <w:pPr>
        <w:jc w:val="both"/>
      </w:pPr>
      <w:r w:rsidRPr="00C81D00">
        <w:t xml:space="preserve">Die Montage der 6 komplexen Betonelemente von Rauter Fertigteilbau: Eine technische </w:t>
      </w:r>
      <w:r>
        <w:t xml:space="preserve">und zeitliche </w:t>
      </w:r>
      <w:r w:rsidRPr="00C81D00">
        <w:t xml:space="preserve">Herausforderung, die präzise Planung und Ausführung </w:t>
      </w:r>
      <w:r>
        <w:t>erforderte</w:t>
      </w:r>
      <w:r w:rsidRPr="00C81D00">
        <w:t>.  © Kirchdorfer Gruppe</w:t>
      </w:r>
    </w:p>
    <w:p w14:paraId="3CB21DC9" w14:textId="16DD8227" w:rsidR="00034E46" w:rsidRDefault="00791186" w:rsidP="008E1AF9">
      <w:pPr>
        <w:jc w:val="both"/>
        <w:rPr>
          <w:sz w:val="24"/>
          <w:szCs w:val="24"/>
        </w:rPr>
      </w:pPr>
      <w:r>
        <w:rPr>
          <w:noProof/>
        </w:rPr>
        <w:lastRenderedPageBreak/>
        <w:drawing>
          <wp:inline distT="0" distB="0" distL="0" distR="0" wp14:anchorId="16FCE113" wp14:editId="310A6FB3">
            <wp:extent cx="4244340" cy="2586847"/>
            <wp:effectExtent l="0" t="0" r="3810" b="4445"/>
            <wp:docPr id="452463007" name="Grafik 2" descr="Ein Bild, das Gebäude, Wolke, Himmel, B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463007" name="Grafik 2" descr="Ein Bild, das Gebäude, Wolke, Himmel, Baum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b="18784"/>
                    <a:stretch/>
                  </pic:blipFill>
                  <pic:spPr bwMode="auto">
                    <a:xfrm>
                      <a:off x="0" y="0"/>
                      <a:ext cx="4288524" cy="2613776"/>
                    </a:xfrm>
                    <a:prstGeom prst="rect">
                      <a:avLst/>
                    </a:prstGeom>
                    <a:noFill/>
                    <a:ln>
                      <a:noFill/>
                    </a:ln>
                    <a:extLst>
                      <a:ext uri="{53640926-AAD7-44D8-BBD7-CCE9431645EC}">
                        <a14:shadowObscured xmlns:a14="http://schemas.microsoft.com/office/drawing/2010/main"/>
                      </a:ext>
                    </a:extLst>
                  </pic:spPr>
                </pic:pic>
              </a:graphicData>
            </a:graphic>
          </wp:inline>
        </w:drawing>
      </w:r>
      <w:r w:rsidR="00C81D00">
        <w:rPr>
          <w:sz w:val="24"/>
          <w:szCs w:val="24"/>
        </w:rPr>
        <w:t xml:space="preserve">  </w:t>
      </w:r>
    </w:p>
    <w:p w14:paraId="118538C5" w14:textId="533C9AA5" w:rsidR="00C81D00" w:rsidRPr="005B26A1" w:rsidRDefault="00C81D00" w:rsidP="008E1AF9">
      <w:pPr>
        <w:jc w:val="both"/>
        <w:rPr>
          <w:sz w:val="20"/>
          <w:szCs w:val="20"/>
        </w:rPr>
      </w:pPr>
      <w:r w:rsidRPr="005B26A1">
        <w:rPr>
          <w:sz w:val="20"/>
          <w:szCs w:val="20"/>
        </w:rPr>
        <w:t>Der fertige Windfänger am Europaplatz in St. Pölten: Ein innovatives Kunstwerk, das als luft- und lichtdurchlässiger Raum Lebensraum für Vögel und Insekten bietet und zur Verbesserung des urbanen Mikroklimas beiträgt.  © Kirchdorfer Gruppe</w:t>
      </w:r>
    </w:p>
    <w:p w14:paraId="4B154AF8" w14:textId="77777777" w:rsidR="0036625A" w:rsidRPr="0036625A" w:rsidRDefault="0036625A" w:rsidP="008E1AF9">
      <w:pPr>
        <w:jc w:val="both"/>
      </w:pPr>
    </w:p>
    <w:tbl>
      <w:tblPr>
        <w:tblStyle w:val="Tabellenraster"/>
        <w:tblW w:w="9209" w:type="dxa"/>
        <w:tblLook w:val="04A0" w:firstRow="1" w:lastRow="0" w:firstColumn="1" w:lastColumn="0" w:noHBand="0" w:noVBand="1"/>
      </w:tblPr>
      <w:tblGrid>
        <w:gridCol w:w="1980"/>
        <w:gridCol w:w="7229"/>
      </w:tblGrid>
      <w:tr w:rsidR="0067299C" w:rsidRPr="00034E46" w14:paraId="0EED6722" w14:textId="77777777" w:rsidTr="008139FB">
        <w:tc>
          <w:tcPr>
            <w:tcW w:w="1980" w:type="dxa"/>
          </w:tcPr>
          <w:p w14:paraId="022E6E0A" w14:textId="4C572523" w:rsidR="0067299C" w:rsidRPr="00034E46" w:rsidRDefault="0067299C" w:rsidP="0067299C">
            <w:pPr>
              <w:jc w:val="both"/>
              <w:rPr>
                <w:b/>
              </w:rPr>
            </w:pPr>
            <w:r w:rsidRPr="00034E46">
              <w:rPr>
                <w:b/>
              </w:rPr>
              <w:t>FAKTENBOX</w:t>
            </w:r>
          </w:p>
        </w:tc>
        <w:tc>
          <w:tcPr>
            <w:tcW w:w="7229" w:type="dxa"/>
          </w:tcPr>
          <w:p w14:paraId="4A402FC7" w14:textId="28A8A57A" w:rsidR="0067299C" w:rsidRPr="00034E46" w:rsidRDefault="0067299C" w:rsidP="0067299C">
            <w:pPr>
              <w:jc w:val="both"/>
            </w:pPr>
            <w:r w:rsidRPr="00034E46">
              <w:t>Windfänger am Europaplatz, St. Pölten</w:t>
            </w:r>
          </w:p>
        </w:tc>
      </w:tr>
      <w:tr w:rsidR="0067299C" w:rsidRPr="00034E46" w14:paraId="7622E028" w14:textId="77777777" w:rsidTr="008139FB">
        <w:tc>
          <w:tcPr>
            <w:tcW w:w="1980" w:type="dxa"/>
          </w:tcPr>
          <w:p w14:paraId="449A437D" w14:textId="365B7C71" w:rsidR="0067299C" w:rsidRPr="00034E46" w:rsidRDefault="0067299C" w:rsidP="0067299C">
            <w:pPr>
              <w:jc w:val="both"/>
            </w:pPr>
          </w:p>
        </w:tc>
        <w:tc>
          <w:tcPr>
            <w:tcW w:w="7229" w:type="dxa"/>
          </w:tcPr>
          <w:p w14:paraId="6D1BFED4" w14:textId="77777777" w:rsidR="0067299C" w:rsidRPr="00034E46" w:rsidRDefault="0067299C" w:rsidP="0067299C">
            <w:pPr>
              <w:jc w:val="both"/>
            </w:pPr>
          </w:p>
        </w:tc>
      </w:tr>
      <w:tr w:rsidR="0067299C" w:rsidRPr="00034E46" w14:paraId="66A9C351" w14:textId="77777777" w:rsidTr="008139FB">
        <w:tc>
          <w:tcPr>
            <w:tcW w:w="1980" w:type="dxa"/>
          </w:tcPr>
          <w:p w14:paraId="32FE4AE1" w14:textId="33FE517E" w:rsidR="0067299C" w:rsidRPr="00034E46" w:rsidRDefault="0067299C" w:rsidP="0067299C">
            <w:pPr>
              <w:jc w:val="both"/>
            </w:pPr>
            <w:r w:rsidRPr="00034E46">
              <w:t>Projektbeteiligte</w:t>
            </w:r>
          </w:p>
        </w:tc>
        <w:tc>
          <w:tcPr>
            <w:tcW w:w="7229" w:type="dxa"/>
          </w:tcPr>
          <w:p w14:paraId="483DA2FD" w14:textId="77777777" w:rsidR="0067299C" w:rsidRPr="00034E46" w:rsidRDefault="0067299C" w:rsidP="00034E46">
            <w:pPr>
              <w:pStyle w:val="Listenabsatz"/>
              <w:numPr>
                <w:ilvl w:val="0"/>
                <w:numId w:val="11"/>
              </w:numPr>
              <w:jc w:val="both"/>
              <w:rPr>
                <w:lang w:val="en-US"/>
              </w:rPr>
            </w:pPr>
            <w:r w:rsidRPr="00034E46">
              <w:rPr>
                <w:lang w:val="en-US"/>
              </w:rPr>
              <w:t>Künstler/</w:t>
            </w:r>
            <w:proofErr w:type="spellStart"/>
            <w:r w:rsidRPr="00034E46">
              <w:rPr>
                <w:lang w:val="en-US"/>
              </w:rPr>
              <w:t>Konzept</w:t>
            </w:r>
            <w:proofErr w:type="spellEnd"/>
            <w:r w:rsidRPr="00034E46">
              <w:rPr>
                <w:lang w:val="en-US"/>
              </w:rPr>
              <w:t>: Breathe Earth Collective</w:t>
            </w:r>
          </w:p>
          <w:p w14:paraId="7FA29A4D" w14:textId="77777777" w:rsidR="0067299C" w:rsidRPr="00034E46" w:rsidRDefault="0067299C" w:rsidP="00034E46">
            <w:pPr>
              <w:pStyle w:val="Listenabsatz"/>
              <w:numPr>
                <w:ilvl w:val="0"/>
                <w:numId w:val="11"/>
              </w:numPr>
              <w:jc w:val="both"/>
            </w:pPr>
            <w:r w:rsidRPr="00034E46">
              <w:t>Bauherr: Stadt St. Pölten und Land Niederösterreich</w:t>
            </w:r>
          </w:p>
          <w:p w14:paraId="1C066660" w14:textId="77777777" w:rsidR="0067299C" w:rsidRPr="00034E46" w:rsidRDefault="0067299C" w:rsidP="00034E46">
            <w:pPr>
              <w:pStyle w:val="Listenabsatz"/>
              <w:numPr>
                <w:ilvl w:val="0"/>
                <w:numId w:val="11"/>
              </w:numPr>
              <w:jc w:val="both"/>
            </w:pPr>
            <w:r w:rsidRPr="00034E46">
              <w:t>Freiraumplanung: D\D Landschaftsplanung</w:t>
            </w:r>
          </w:p>
          <w:p w14:paraId="3C9221A7" w14:textId="77777777" w:rsidR="0067299C" w:rsidRPr="00034E46" w:rsidRDefault="0067299C" w:rsidP="00034E46">
            <w:pPr>
              <w:pStyle w:val="Listenabsatz"/>
              <w:numPr>
                <w:ilvl w:val="0"/>
                <w:numId w:val="11"/>
              </w:numPr>
              <w:jc w:val="both"/>
            </w:pPr>
            <w:r w:rsidRPr="00034E46">
              <w:t xml:space="preserve">Wassertechnik: </w:t>
            </w:r>
            <w:proofErr w:type="spellStart"/>
            <w:r w:rsidRPr="00034E46">
              <w:t>Raintime</w:t>
            </w:r>
            <w:proofErr w:type="spellEnd"/>
          </w:p>
          <w:p w14:paraId="608B6663" w14:textId="2EFB99F2" w:rsidR="0067299C" w:rsidRPr="00034E46" w:rsidRDefault="0067299C" w:rsidP="00034E46">
            <w:pPr>
              <w:pStyle w:val="Listenabsatz"/>
              <w:numPr>
                <w:ilvl w:val="0"/>
                <w:numId w:val="11"/>
              </w:numPr>
              <w:jc w:val="both"/>
            </w:pPr>
            <w:r w:rsidRPr="00034E46">
              <w:t>Bauunternehmen: Bachner Bauunternehmung</w:t>
            </w:r>
          </w:p>
        </w:tc>
      </w:tr>
      <w:tr w:rsidR="0067299C" w:rsidRPr="00034E46" w14:paraId="44F97684" w14:textId="77777777" w:rsidTr="008139FB">
        <w:tc>
          <w:tcPr>
            <w:tcW w:w="1980" w:type="dxa"/>
          </w:tcPr>
          <w:p w14:paraId="19B6F9CE" w14:textId="68AC45CA" w:rsidR="0067299C" w:rsidRPr="00034E46" w:rsidRDefault="0067299C" w:rsidP="0067299C">
            <w:pPr>
              <w:jc w:val="both"/>
            </w:pPr>
            <w:r w:rsidRPr="00034E46">
              <w:t>Zulieferer</w:t>
            </w:r>
          </w:p>
        </w:tc>
        <w:tc>
          <w:tcPr>
            <w:tcW w:w="7229" w:type="dxa"/>
          </w:tcPr>
          <w:p w14:paraId="28BABF5E" w14:textId="77777777" w:rsidR="0067299C" w:rsidRPr="00034E46" w:rsidRDefault="0067299C" w:rsidP="00034E46">
            <w:pPr>
              <w:pStyle w:val="Listenabsatz"/>
              <w:numPr>
                <w:ilvl w:val="0"/>
                <w:numId w:val="11"/>
              </w:numPr>
              <w:jc w:val="both"/>
            </w:pPr>
            <w:r w:rsidRPr="00034E46">
              <w:t xml:space="preserve">Ziegel: Ziegelwerk </w:t>
            </w:r>
            <w:proofErr w:type="spellStart"/>
            <w:r w:rsidRPr="00034E46">
              <w:t>Nicoloso</w:t>
            </w:r>
            <w:proofErr w:type="spellEnd"/>
            <w:r w:rsidRPr="00034E46">
              <w:t>, Pottenbrunn</w:t>
            </w:r>
          </w:p>
          <w:p w14:paraId="1B9A2596" w14:textId="4A6C8FDF" w:rsidR="0067299C" w:rsidRPr="00034E46" w:rsidRDefault="0067299C" w:rsidP="00034E46">
            <w:pPr>
              <w:pStyle w:val="Listenabsatz"/>
              <w:numPr>
                <w:ilvl w:val="0"/>
                <w:numId w:val="11"/>
              </w:numPr>
              <w:jc w:val="both"/>
            </w:pPr>
            <w:r w:rsidRPr="00034E46">
              <w:t xml:space="preserve">Betonfertigteile: Rauter Fertigteilbau GmbH, </w:t>
            </w:r>
            <w:proofErr w:type="spellStart"/>
            <w:r w:rsidRPr="00034E46">
              <w:t>Niederwölz</w:t>
            </w:r>
            <w:proofErr w:type="spellEnd"/>
          </w:p>
        </w:tc>
      </w:tr>
      <w:tr w:rsidR="0067299C" w:rsidRPr="00034E46" w14:paraId="4D1DFD75" w14:textId="77777777" w:rsidTr="008139FB">
        <w:tc>
          <w:tcPr>
            <w:tcW w:w="1980" w:type="dxa"/>
          </w:tcPr>
          <w:p w14:paraId="31447215" w14:textId="1F8D103D" w:rsidR="0067299C" w:rsidRPr="00034E46" w:rsidRDefault="0067299C" w:rsidP="0067299C">
            <w:pPr>
              <w:jc w:val="both"/>
            </w:pPr>
            <w:r w:rsidRPr="00034E46">
              <w:t>Projektdaten</w:t>
            </w:r>
          </w:p>
        </w:tc>
        <w:tc>
          <w:tcPr>
            <w:tcW w:w="7229" w:type="dxa"/>
          </w:tcPr>
          <w:p w14:paraId="6844BC24" w14:textId="77777777" w:rsidR="0067299C" w:rsidRPr="00034E46" w:rsidRDefault="0067299C" w:rsidP="00034E46">
            <w:pPr>
              <w:pStyle w:val="Listenabsatz"/>
              <w:numPr>
                <w:ilvl w:val="0"/>
                <w:numId w:val="11"/>
              </w:numPr>
              <w:jc w:val="both"/>
            </w:pPr>
            <w:r w:rsidRPr="00034E46">
              <w:t>Durchmesser: 13 Meter</w:t>
            </w:r>
          </w:p>
          <w:p w14:paraId="2FF2A571" w14:textId="77777777" w:rsidR="0067299C" w:rsidRPr="00034E46" w:rsidRDefault="0067299C" w:rsidP="00034E46">
            <w:pPr>
              <w:pStyle w:val="Listenabsatz"/>
              <w:numPr>
                <w:ilvl w:val="0"/>
                <w:numId w:val="11"/>
              </w:numPr>
              <w:jc w:val="both"/>
            </w:pPr>
            <w:r w:rsidRPr="00034E46">
              <w:t>Höhe: 4 Meter</w:t>
            </w:r>
          </w:p>
          <w:p w14:paraId="0AC1BD44" w14:textId="77777777" w:rsidR="0067299C" w:rsidRPr="00034E46" w:rsidRDefault="0067299C" w:rsidP="00034E46">
            <w:pPr>
              <w:pStyle w:val="Listenabsatz"/>
              <w:numPr>
                <w:ilvl w:val="0"/>
                <w:numId w:val="11"/>
              </w:numPr>
              <w:jc w:val="both"/>
            </w:pPr>
            <w:r w:rsidRPr="00034E46">
              <w:t>Bauweise: Oben offene Rotunde</w:t>
            </w:r>
          </w:p>
          <w:p w14:paraId="48FF2463" w14:textId="77777777" w:rsidR="008139FB" w:rsidRDefault="0067299C" w:rsidP="008139FB">
            <w:pPr>
              <w:pStyle w:val="Listenabsatz"/>
              <w:numPr>
                <w:ilvl w:val="0"/>
                <w:numId w:val="11"/>
              </w:numPr>
              <w:jc w:val="both"/>
            </w:pPr>
            <w:r w:rsidRPr="008139FB">
              <w:t>Ziegelanzahl: ca. 16.000</w:t>
            </w:r>
          </w:p>
          <w:p w14:paraId="1C65ED21" w14:textId="77777777" w:rsidR="008139FB" w:rsidRDefault="0067299C" w:rsidP="008139FB">
            <w:pPr>
              <w:pStyle w:val="Listenabsatz"/>
              <w:numPr>
                <w:ilvl w:val="0"/>
                <w:numId w:val="11"/>
              </w:numPr>
              <w:jc w:val="both"/>
            </w:pPr>
            <w:r w:rsidRPr="008139FB">
              <w:t xml:space="preserve">Betonelemente: </w:t>
            </w:r>
          </w:p>
          <w:p w14:paraId="430472F5" w14:textId="77777777" w:rsidR="008139FB" w:rsidRDefault="0067299C" w:rsidP="008139FB">
            <w:pPr>
              <w:pStyle w:val="Listenabsatz"/>
              <w:numPr>
                <w:ilvl w:val="1"/>
                <w:numId w:val="11"/>
              </w:numPr>
              <w:jc w:val="both"/>
            </w:pPr>
            <w:r w:rsidRPr="008139FB">
              <w:t>6 Torrahmenfertigteile</w:t>
            </w:r>
            <w:r w:rsidR="008139FB" w:rsidRPr="008139FB">
              <w:t xml:space="preserve"> 25/50cm Länge 460cm</w:t>
            </w:r>
          </w:p>
          <w:p w14:paraId="29D95816" w14:textId="308C008B" w:rsidR="0067299C" w:rsidRPr="008139FB" w:rsidRDefault="00034E46" w:rsidP="008139FB">
            <w:pPr>
              <w:pStyle w:val="Listenabsatz"/>
              <w:numPr>
                <w:ilvl w:val="1"/>
                <w:numId w:val="11"/>
              </w:numPr>
              <w:jc w:val="both"/>
            </w:pPr>
            <w:r w:rsidRPr="008139FB">
              <w:t>6</w:t>
            </w:r>
            <w:r w:rsidR="008139FB" w:rsidRPr="008139FB">
              <w:t>+6</w:t>
            </w:r>
            <w:r w:rsidRPr="008139FB">
              <w:t xml:space="preserve"> Rostbögen-Fertigteile </w:t>
            </w:r>
            <w:r w:rsidR="008139FB" w:rsidRPr="008139FB">
              <w:t>589-659cm</w:t>
            </w:r>
            <w:r w:rsidR="008139FB">
              <w:t xml:space="preserve"> Länge</w:t>
            </w:r>
            <w:r w:rsidR="008139FB" w:rsidRPr="008139FB">
              <w:t xml:space="preserve"> und 23/24cm</w:t>
            </w:r>
          </w:p>
        </w:tc>
      </w:tr>
      <w:tr w:rsidR="0067299C" w:rsidRPr="00034E46" w14:paraId="53E57A5E" w14:textId="77777777" w:rsidTr="008139FB">
        <w:tc>
          <w:tcPr>
            <w:tcW w:w="1980" w:type="dxa"/>
          </w:tcPr>
          <w:p w14:paraId="4E22E5D5" w14:textId="08EF8ACB" w:rsidR="0067299C" w:rsidRPr="00034E46" w:rsidRDefault="0067299C" w:rsidP="0067299C">
            <w:pPr>
              <w:jc w:val="both"/>
            </w:pPr>
            <w:r w:rsidRPr="00034E46">
              <w:t>Zeitrahmen</w:t>
            </w:r>
          </w:p>
        </w:tc>
        <w:tc>
          <w:tcPr>
            <w:tcW w:w="7229" w:type="dxa"/>
          </w:tcPr>
          <w:p w14:paraId="52D62411" w14:textId="77777777" w:rsidR="0067299C" w:rsidRPr="00034E46" w:rsidRDefault="0067299C" w:rsidP="00034E46">
            <w:pPr>
              <w:pStyle w:val="Listenabsatz"/>
              <w:numPr>
                <w:ilvl w:val="0"/>
                <w:numId w:val="11"/>
              </w:numPr>
              <w:jc w:val="both"/>
            </w:pPr>
            <w:r w:rsidRPr="00034E46">
              <w:t>Wettbewerb: 2023</w:t>
            </w:r>
          </w:p>
          <w:p w14:paraId="7C32803B" w14:textId="3C1E5F69" w:rsidR="0067299C" w:rsidRPr="00034E46" w:rsidRDefault="0067299C" w:rsidP="00034E46">
            <w:pPr>
              <w:pStyle w:val="Listenabsatz"/>
              <w:numPr>
                <w:ilvl w:val="0"/>
                <w:numId w:val="11"/>
              </w:numPr>
              <w:jc w:val="both"/>
            </w:pPr>
            <w:r w:rsidRPr="00034E46">
              <w:t>Bau</w:t>
            </w:r>
            <w:r w:rsidR="00034E46" w:rsidRPr="00034E46">
              <w:t>beginn: Mai</w:t>
            </w:r>
            <w:r w:rsidRPr="00034E46">
              <w:t xml:space="preserve"> 2024</w:t>
            </w:r>
          </w:p>
          <w:p w14:paraId="2BD7EB94" w14:textId="69542250" w:rsidR="0067299C" w:rsidRPr="00034E46" w:rsidRDefault="0067299C" w:rsidP="00034E46">
            <w:pPr>
              <w:pStyle w:val="Listenabsatz"/>
              <w:numPr>
                <w:ilvl w:val="0"/>
                <w:numId w:val="11"/>
              </w:numPr>
              <w:jc w:val="both"/>
            </w:pPr>
            <w:r w:rsidRPr="00034E46">
              <w:t>Eröffnung: 29. September 2024</w:t>
            </w:r>
          </w:p>
        </w:tc>
      </w:tr>
      <w:tr w:rsidR="0067299C" w:rsidRPr="00034E46" w14:paraId="318CFDC8" w14:textId="77777777" w:rsidTr="008139FB">
        <w:tc>
          <w:tcPr>
            <w:tcW w:w="1980" w:type="dxa"/>
          </w:tcPr>
          <w:p w14:paraId="25944DE7" w14:textId="538BE3C9" w:rsidR="0067299C" w:rsidRPr="00034E46" w:rsidRDefault="0067299C" w:rsidP="0067299C">
            <w:pPr>
              <w:jc w:val="both"/>
            </w:pPr>
            <w:r w:rsidRPr="00034E46">
              <w:t>Besonderheiten</w:t>
            </w:r>
          </w:p>
        </w:tc>
        <w:tc>
          <w:tcPr>
            <w:tcW w:w="7229" w:type="dxa"/>
          </w:tcPr>
          <w:p w14:paraId="16C065F5" w14:textId="77777777" w:rsidR="00034E46" w:rsidRPr="00034E46" w:rsidRDefault="00034E46" w:rsidP="00034E46">
            <w:pPr>
              <w:pStyle w:val="Listenabsatz"/>
              <w:numPr>
                <w:ilvl w:val="0"/>
                <w:numId w:val="11"/>
              </w:numPr>
            </w:pPr>
            <w:r w:rsidRPr="00034E46">
              <w:t>Sensorgesteuertes Bewässerungssystem mit Wasserkreislauf</w:t>
            </w:r>
          </w:p>
          <w:p w14:paraId="6E141A94" w14:textId="77777777" w:rsidR="00034E46" w:rsidRPr="00034E46" w:rsidRDefault="00034E46" w:rsidP="00034E46">
            <w:pPr>
              <w:pStyle w:val="Listenabsatz"/>
              <w:numPr>
                <w:ilvl w:val="0"/>
                <w:numId w:val="11"/>
              </w:numPr>
              <w:jc w:val="both"/>
            </w:pPr>
            <w:r w:rsidRPr="00034E46">
              <w:t>Reduzierung von Verkehrslärm und Feinstaub</w:t>
            </w:r>
          </w:p>
          <w:p w14:paraId="144C90E9" w14:textId="77777777" w:rsidR="00034E46" w:rsidRPr="00034E46" w:rsidRDefault="00034E46" w:rsidP="00034E46">
            <w:pPr>
              <w:pStyle w:val="Listenabsatz"/>
              <w:numPr>
                <w:ilvl w:val="0"/>
                <w:numId w:val="11"/>
              </w:numPr>
              <w:jc w:val="both"/>
            </w:pPr>
            <w:r w:rsidRPr="00034E46">
              <w:t>Lebensraum für Vögel und Insekten</w:t>
            </w:r>
          </w:p>
          <w:p w14:paraId="457D6405" w14:textId="55EBE460" w:rsidR="0067299C" w:rsidRPr="00034E46" w:rsidRDefault="00034E46" w:rsidP="00034E46">
            <w:pPr>
              <w:pStyle w:val="Listenabsatz"/>
              <w:numPr>
                <w:ilvl w:val="0"/>
                <w:numId w:val="11"/>
              </w:numPr>
              <w:jc w:val="both"/>
            </w:pPr>
            <w:r w:rsidRPr="00034E46">
              <w:t>Bürgerbeteiligung: 1.000 Ziegel-Patenschaften (99 Euro pro Ziegel)</w:t>
            </w:r>
          </w:p>
        </w:tc>
      </w:tr>
    </w:tbl>
    <w:p w14:paraId="3976EBBF" w14:textId="77777777" w:rsidR="00C81D00" w:rsidRPr="005B26A1" w:rsidRDefault="00C81D00" w:rsidP="00C81D00">
      <w:pPr>
        <w:autoSpaceDE w:val="0"/>
        <w:spacing w:line="264" w:lineRule="auto"/>
        <w:jc w:val="both"/>
        <w:rPr>
          <w:b/>
          <w:color w:val="595959" w:themeColor="text1" w:themeTint="A6"/>
          <w:sz w:val="20"/>
          <w:szCs w:val="20"/>
          <w:lang w:val="de-DE"/>
        </w:rPr>
      </w:pPr>
    </w:p>
    <w:p w14:paraId="223EC858" w14:textId="31980BD3" w:rsidR="00C81D00" w:rsidRPr="005B26A1" w:rsidRDefault="00C81D00" w:rsidP="00C81D00">
      <w:pPr>
        <w:autoSpaceDE w:val="0"/>
        <w:spacing w:after="0" w:line="264" w:lineRule="auto"/>
        <w:jc w:val="both"/>
        <w:rPr>
          <w:rFonts w:cs="Calibri"/>
          <w:sz w:val="20"/>
          <w:szCs w:val="20"/>
        </w:rPr>
      </w:pPr>
      <w:r w:rsidRPr="005B26A1">
        <w:rPr>
          <w:b/>
          <w:color w:val="595959" w:themeColor="text1" w:themeTint="A6"/>
          <w:sz w:val="20"/>
          <w:szCs w:val="20"/>
        </w:rPr>
        <w:t xml:space="preserve">Hochauflösendes Bildmaterial: </w:t>
      </w:r>
      <w:r w:rsidRPr="005B26A1">
        <w:rPr>
          <w:rFonts w:cs="Calibri"/>
          <w:sz w:val="20"/>
          <w:szCs w:val="20"/>
        </w:rPr>
        <w:t>Bildnachweis: Abdruck honorarfrei bei Nennung Copyright</w:t>
      </w:r>
      <w:r w:rsidR="005B26A1">
        <w:rPr>
          <w:rFonts w:cs="Calibri"/>
          <w:sz w:val="20"/>
          <w:szCs w:val="20"/>
        </w:rPr>
        <w:t xml:space="preserve">; </w:t>
      </w:r>
      <w:r w:rsidR="005B26A1" w:rsidRPr="005B26A1">
        <w:rPr>
          <w:rFonts w:cs="Calibri"/>
          <w:b/>
          <w:sz w:val="20"/>
          <w:szCs w:val="20"/>
        </w:rPr>
        <w:t>Download</w:t>
      </w:r>
      <w:r w:rsidR="005B26A1">
        <w:rPr>
          <w:rFonts w:cs="Calibri"/>
          <w:sz w:val="20"/>
          <w:szCs w:val="20"/>
        </w:rPr>
        <w:t>:</w:t>
      </w:r>
    </w:p>
    <w:p w14:paraId="61E3F064" w14:textId="66CA2841" w:rsidR="005B26A1" w:rsidRDefault="005B26A1" w:rsidP="00C81D00">
      <w:pPr>
        <w:autoSpaceDE w:val="0"/>
        <w:spacing w:after="0" w:line="264" w:lineRule="auto"/>
        <w:jc w:val="both"/>
        <w:rPr>
          <w:rFonts w:cs="Calibri"/>
          <w:sz w:val="20"/>
          <w:szCs w:val="20"/>
        </w:rPr>
      </w:pPr>
      <w:hyperlink r:id="rId13" w:history="1">
        <w:r w:rsidRPr="00AC5D56">
          <w:rPr>
            <w:rStyle w:val="Hyperlink"/>
            <w:rFonts w:cs="Calibri"/>
            <w:sz w:val="20"/>
            <w:szCs w:val="20"/>
          </w:rPr>
          <w:t>https://kirchdorferindustries.sharefile.com/public/share/web-s68555b40857b4899aaea942e6b50bad5</w:t>
        </w:r>
      </w:hyperlink>
    </w:p>
    <w:p w14:paraId="54F39551" w14:textId="77777777" w:rsidR="005B26A1" w:rsidRPr="005B26A1" w:rsidRDefault="005B26A1" w:rsidP="00C81D00">
      <w:pPr>
        <w:autoSpaceDE w:val="0"/>
        <w:spacing w:after="0" w:line="264" w:lineRule="auto"/>
        <w:jc w:val="both"/>
        <w:rPr>
          <w:rFonts w:cs="Calibri"/>
          <w:sz w:val="20"/>
          <w:szCs w:val="20"/>
        </w:rPr>
      </w:pPr>
    </w:p>
    <w:p w14:paraId="5D989628" w14:textId="77777777" w:rsidR="00C81D00" w:rsidRPr="005B26A1" w:rsidRDefault="00C81D00" w:rsidP="00C81D00">
      <w:pPr>
        <w:autoSpaceDE w:val="0"/>
        <w:spacing w:after="0" w:line="264" w:lineRule="auto"/>
        <w:jc w:val="both"/>
        <w:rPr>
          <w:sz w:val="20"/>
          <w:szCs w:val="20"/>
        </w:rPr>
      </w:pPr>
      <w:r w:rsidRPr="005B26A1">
        <w:rPr>
          <w:b/>
          <w:color w:val="595959" w:themeColor="text1" w:themeTint="A6"/>
          <w:sz w:val="20"/>
          <w:szCs w:val="20"/>
        </w:rPr>
        <w:t xml:space="preserve">Pressekontakt: </w:t>
      </w:r>
      <w:r w:rsidRPr="005B26A1">
        <w:rPr>
          <w:sz w:val="20"/>
          <w:szCs w:val="20"/>
        </w:rPr>
        <w:t xml:space="preserve">Mag. Sandra Ehrenhöfer, Pressereferentin, </w:t>
      </w:r>
      <w:hyperlink r:id="rId14" w:history="1">
        <w:r w:rsidRPr="005B26A1">
          <w:rPr>
            <w:rStyle w:val="Hyperlink"/>
            <w:sz w:val="20"/>
            <w:szCs w:val="20"/>
          </w:rPr>
          <w:t>pressesprecher@kirchdorfer.eu</w:t>
        </w:r>
      </w:hyperlink>
    </w:p>
    <w:sectPr w:rsidR="00C81D00" w:rsidRPr="005B26A1" w:rsidSect="00C81D00">
      <w:headerReference w:type="default" r:id="rId15"/>
      <w:pgSz w:w="11906" w:h="16838"/>
      <w:pgMar w:top="1754"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065362A" w14:textId="77777777" w:rsidR="00D60D47" w:rsidRDefault="00D60D47" w:rsidP="00C81D00">
      <w:pPr>
        <w:spacing w:after="0" w:line="240" w:lineRule="auto"/>
      </w:pPr>
      <w:r>
        <w:separator/>
      </w:r>
    </w:p>
  </w:endnote>
  <w:endnote w:type="continuationSeparator" w:id="0">
    <w:p w14:paraId="494319FD" w14:textId="77777777" w:rsidR="00D60D47" w:rsidRDefault="00D60D47" w:rsidP="00C81D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C41A1D" w14:textId="77777777" w:rsidR="00D60D47" w:rsidRDefault="00D60D47" w:rsidP="00C81D00">
      <w:pPr>
        <w:spacing w:after="0" w:line="240" w:lineRule="auto"/>
      </w:pPr>
      <w:r>
        <w:separator/>
      </w:r>
    </w:p>
  </w:footnote>
  <w:footnote w:type="continuationSeparator" w:id="0">
    <w:p w14:paraId="71121692" w14:textId="77777777" w:rsidR="00D60D47" w:rsidRDefault="00D60D47" w:rsidP="00C81D0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30C38C5" w14:textId="761CF133" w:rsidR="00C81D00" w:rsidRDefault="00C81D00" w:rsidP="00C81D00">
    <w:pPr>
      <w:pStyle w:val="Kopfzeile"/>
      <w:jc w:val="center"/>
    </w:pPr>
    <w:r>
      <w:rPr>
        <w:noProof/>
        <w:lang w:val="de-DE" w:eastAsia="de-DE"/>
      </w:rPr>
      <w:drawing>
        <wp:inline distT="0" distB="0" distL="0" distR="0" wp14:anchorId="4F5E1FE6" wp14:editId="1341AF01">
          <wp:extent cx="1613535" cy="396240"/>
          <wp:effectExtent l="0" t="0" r="5715" b="3810"/>
          <wp:docPr id="387709837" name="WordPictureWatermark10470709" descr="Ein Bild, das Text, Logo, Symbol, Schrift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2" name="WordPictureWatermark10470709" descr="Ein Bild, das Text, Logo, Symbol, Schrif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617339" cy="397174"/>
                  </a:xfrm>
                  <a:prstGeom prst="rect">
                    <a:avLst/>
                  </a:prstGeom>
                  <a:noFill/>
                  <a:ln>
                    <a:noFill/>
                    <a:prstDash/>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C8D341A"/>
    <w:multiLevelType w:val="hybridMultilevel"/>
    <w:tmpl w:val="FCACF88E"/>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18620EEA"/>
    <w:multiLevelType w:val="multilevel"/>
    <w:tmpl w:val="D0E45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5DE7475"/>
    <w:multiLevelType w:val="multilevel"/>
    <w:tmpl w:val="F56A8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41EA6432"/>
    <w:multiLevelType w:val="multilevel"/>
    <w:tmpl w:val="61D20E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4D5627D2"/>
    <w:multiLevelType w:val="hybridMultilevel"/>
    <w:tmpl w:val="C6682F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55655BD5"/>
    <w:multiLevelType w:val="multilevel"/>
    <w:tmpl w:val="8902A9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5CF86F29"/>
    <w:multiLevelType w:val="hybridMultilevel"/>
    <w:tmpl w:val="719E5A92"/>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5F655D71"/>
    <w:multiLevelType w:val="multilevel"/>
    <w:tmpl w:val="09EE4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63627A0A"/>
    <w:multiLevelType w:val="hybridMultilevel"/>
    <w:tmpl w:val="2A84604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6FCC4672"/>
    <w:multiLevelType w:val="multilevel"/>
    <w:tmpl w:val="9AAC3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75394E6A"/>
    <w:multiLevelType w:val="multilevel"/>
    <w:tmpl w:val="E7F089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555192635">
    <w:abstractNumId w:val="9"/>
  </w:num>
  <w:num w:numId="2" w16cid:durableId="1136795099">
    <w:abstractNumId w:val="2"/>
  </w:num>
  <w:num w:numId="3" w16cid:durableId="110974947">
    <w:abstractNumId w:val="1"/>
  </w:num>
  <w:num w:numId="4" w16cid:durableId="981539485">
    <w:abstractNumId w:val="10"/>
  </w:num>
  <w:num w:numId="5" w16cid:durableId="91360028">
    <w:abstractNumId w:val="3"/>
  </w:num>
  <w:num w:numId="6" w16cid:durableId="1130056794">
    <w:abstractNumId w:val="5"/>
  </w:num>
  <w:num w:numId="7" w16cid:durableId="1345863016">
    <w:abstractNumId w:val="7"/>
  </w:num>
  <w:num w:numId="8" w16cid:durableId="85154254">
    <w:abstractNumId w:val="0"/>
  </w:num>
  <w:num w:numId="9" w16cid:durableId="1975330579">
    <w:abstractNumId w:val="4"/>
  </w:num>
  <w:num w:numId="10" w16cid:durableId="743457461">
    <w:abstractNumId w:val="8"/>
  </w:num>
  <w:num w:numId="11" w16cid:durableId="37257786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3F7C"/>
    <w:rsid w:val="00013F66"/>
    <w:rsid w:val="00034E46"/>
    <w:rsid w:val="00036A4C"/>
    <w:rsid w:val="001039E3"/>
    <w:rsid w:val="00106C5C"/>
    <w:rsid w:val="00121F9E"/>
    <w:rsid w:val="002141B4"/>
    <w:rsid w:val="00254D22"/>
    <w:rsid w:val="002A1A08"/>
    <w:rsid w:val="002E5B1A"/>
    <w:rsid w:val="0036625A"/>
    <w:rsid w:val="00382BEF"/>
    <w:rsid w:val="00396CC7"/>
    <w:rsid w:val="00423B46"/>
    <w:rsid w:val="00463A9F"/>
    <w:rsid w:val="004A5FC5"/>
    <w:rsid w:val="004C7049"/>
    <w:rsid w:val="00557DC0"/>
    <w:rsid w:val="005B26A1"/>
    <w:rsid w:val="005D3298"/>
    <w:rsid w:val="005D7086"/>
    <w:rsid w:val="005F361A"/>
    <w:rsid w:val="0067299C"/>
    <w:rsid w:val="006C6F25"/>
    <w:rsid w:val="00785737"/>
    <w:rsid w:val="00791186"/>
    <w:rsid w:val="008139FB"/>
    <w:rsid w:val="008E1AF9"/>
    <w:rsid w:val="009809EA"/>
    <w:rsid w:val="009C4E57"/>
    <w:rsid w:val="00AC4D1F"/>
    <w:rsid w:val="00B105CA"/>
    <w:rsid w:val="00BC4D91"/>
    <w:rsid w:val="00C81D00"/>
    <w:rsid w:val="00D05F7F"/>
    <w:rsid w:val="00D60D47"/>
    <w:rsid w:val="00D62F2A"/>
    <w:rsid w:val="00D82375"/>
    <w:rsid w:val="00DA3F7C"/>
    <w:rsid w:val="00EB7564"/>
    <w:rsid w:val="00EC65D0"/>
    <w:rsid w:val="00F472C3"/>
    <w:rsid w:val="00FB11CE"/>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59C390F"/>
  <w15:chartTrackingRefBased/>
  <w15:docId w15:val="{E8E1B0B6-6B77-4AE4-AB16-674149D0FF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de-A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DA3F7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unhideWhenUsed/>
    <w:qFormat/>
    <w:rsid w:val="00DA3F7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DA3F7C"/>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DA3F7C"/>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DA3F7C"/>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DA3F7C"/>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DA3F7C"/>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DA3F7C"/>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DA3F7C"/>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A3F7C"/>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rsid w:val="00DA3F7C"/>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DA3F7C"/>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DA3F7C"/>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DA3F7C"/>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DA3F7C"/>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DA3F7C"/>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DA3F7C"/>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DA3F7C"/>
    <w:rPr>
      <w:rFonts w:eastAsiaTheme="majorEastAsia" w:cstheme="majorBidi"/>
      <w:color w:val="272727" w:themeColor="text1" w:themeTint="D8"/>
    </w:rPr>
  </w:style>
  <w:style w:type="paragraph" w:styleId="Titel">
    <w:name w:val="Title"/>
    <w:basedOn w:val="Standard"/>
    <w:next w:val="Standard"/>
    <w:link w:val="TitelZchn"/>
    <w:uiPriority w:val="10"/>
    <w:qFormat/>
    <w:rsid w:val="00DA3F7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DA3F7C"/>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DA3F7C"/>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DA3F7C"/>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DA3F7C"/>
    <w:pPr>
      <w:spacing w:before="160"/>
      <w:jc w:val="center"/>
    </w:pPr>
    <w:rPr>
      <w:i/>
      <w:iCs/>
      <w:color w:val="404040" w:themeColor="text1" w:themeTint="BF"/>
    </w:rPr>
  </w:style>
  <w:style w:type="character" w:customStyle="1" w:styleId="ZitatZchn">
    <w:name w:val="Zitat Zchn"/>
    <w:basedOn w:val="Absatz-Standardschriftart"/>
    <w:link w:val="Zitat"/>
    <w:uiPriority w:val="29"/>
    <w:rsid w:val="00DA3F7C"/>
    <w:rPr>
      <w:i/>
      <w:iCs/>
      <w:color w:val="404040" w:themeColor="text1" w:themeTint="BF"/>
    </w:rPr>
  </w:style>
  <w:style w:type="paragraph" w:styleId="Listenabsatz">
    <w:name w:val="List Paragraph"/>
    <w:basedOn w:val="Standard"/>
    <w:uiPriority w:val="34"/>
    <w:qFormat/>
    <w:rsid w:val="00DA3F7C"/>
    <w:pPr>
      <w:ind w:left="720"/>
      <w:contextualSpacing/>
    </w:pPr>
  </w:style>
  <w:style w:type="character" w:styleId="IntensiveHervorhebung">
    <w:name w:val="Intense Emphasis"/>
    <w:basedOn w:val="Absatz-Standardschriftart"/>
    <w:uiPriority w:val="21"/>
    <w:qFormat/>
    <w:rsid w:val="00DA3F7C"/>
    <w:rPr>
      <w:i/>
      <w:iCs/>
      <w:color w:val="0F4761" w:themeColor="accent1" w:themeShade="BF"/>
    </w:rPr>
  </w:style>
  <w:style w:type="paragraph" w:styleId="IntensivesZitat">
    <w:name w:val="Intense Quote"/>
    <w:basedOn w:val="Standard"/>
    <w:next w:val="Standard"/>
    <w:link w:val="IntensivesZitatZchn"/>
    <w:uiPriority w:val="30"/>
    <w:qFormat/>
    <w:rsid w:val="00DA3F7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DA3F7C"/>
    <w:rPr>
      <w:i/>
      <w:iCs/>
      <w:color w:val="0F4761" w:themeColor="accent1" w:themeShade="BF"/>
    </w:rPr>
  </w:style>
  <w:style w:type="character" w:styleId="IntensiverVerweis">
    <w:name w:val="Intense Reference"/>
    <w:basedOn w:val="Absatz-Standardschriftart"/>
    <w:uiPriority w:val="32"/>
    <w:qFormat/>
    <w:rsid w:val="00DA3F7C"/>
    <w:rPr>
      <w:b/>
      <w:bCs/>
      <w:smallCaps/>
      <w:color w:val="0F4761" w:themeColor="accent1" w:themeShade="BF"/>
      <w:spacing w:val="5"/>
    </w:rPr>
  </w:style>
  <w:style w:type="paragraph" w:styleId="StandardWeb">
    <w:name w:val="Normal (Web)"/>
    <w:basedOn w:val="Standard"/>
    <w:uiPriority w:val="99"/>
    <w:semiHidden/>
    <w:unhideWhenUsed/>
    <w:rsid w:val="00DA3F7C"/>
    <w:pPr>
      <w:spacing w:before="100" w:beforeAutospacing="1" w:after="100" w:afterAutospacing="1" w:line="240" w:lineRule="auto"/>
    </w:pPr>
    <w:rPr>
      <w:rFonts w:ascii="Times New Roman" w:eastAsia="Times New Roman" w:hAnsi="Times New Roman" w:cs="Times New Roman"/>
      <w:kern w:val="0"/>
      <w:sz w:val="24"/>
      <w:szCs w:val="24"/>
      <w:lang w:eastAsia="de-AT"/>
      <w14:ligatures w14:val="none"/>
    </w:rPr>
  </w:style>
  <w:style w:type="table" w:styleId="Tabellenraster">
    <w:name w:val="Table Grid"/>
    <w:basedOn w:val="NormaleTabelle"/>
    <w:uiPriority w:val="39"/>
    <w:rsid w:val="0067299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C81D0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C81D00"/>
  </w:style>
  <w:style w:type="paragraph" w:styleId="Fuzeile">
    <w:name w:val="footer"/>
    <w:basedOn w:val="Standard"/>
    <w:link w:val="FuzeileZchn"/>
    <w:uiPriority w:val="99"/>
    <w:unhideWhenUsed/>
    <w:rsid w:val="00C81D0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C81D00"/>
  </w:style>
  <w:style w:type="character" w:styleId="Hyperlink">
    <w:name w:val="Hyperlink"/>
    <w:basedOn w:val="Absatz-Standardschriftart"/>
    <w:rsid w:val="00C81D00"/>
    <w:rPr>
      <w:color w:val="0000FF"/>
      <w:u w:val="single"/>
    </w:rPr>
  </w:style>
  <w:style w:type="character" w:styleId="NichtaufgelsteErwhnung">
    <w:name w:val="Unresolved Mention"/>
    <w:basedOn w:val="Absatz-Standardschriftart"/>
    <w:uiPriority w:val="99"/>
    <w:semiHidden/>
    <w:unhideWhenUsed/>
    <w:rsid w:val="005B26A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1191818">
      <w:bodyDiv w:val="1"/>
      <w:marLeft w:val="0"/>
      <w:marRight w:val="0"/>
      <w:marTop w:val="0"/>
      <w:marBottom w:val="0"/>
      <w:divBdr>
        <w:top w:val="none" w:sz="0" w:space="0" w:color="auto"/>
        <w:left w:val="none" w:sz="0" w:space="0" w:color="auto"/>
        <w:bottom w:val="none" w:sz="0" w:space="0" w:color="auto"/>
        <w:right w:val="none" w:sz="0" w:space="0" w:color="auto"/>
      </w:divBdr>
    </w:div>
    <w:div w:id="159859291">
      <w:bodyDiv w:val="1"/>
      <w:marLeft w:val="0"/>
      <w:marRight w:val="0"/>
      <w:marTop w:val="0"/>
      <w:marBottom w:val="0"/>
      <w:divBdr>
        <w:top w:val="none" w:sz="0" w:space="0" w:color="auto"/>
        <w:left w:val="none" w:sz="0" w:space="0" w:color="auto"/>
        <w:bottom w:val="none" w:sz="0" w:space="0" w:color="auto"/>
        <w:right w:val="none" w:sz="0" w:space="0" w:color="auto"/>
      </w:divBdr>
    </w:div>
    <w:div w:id="235747510">
      <w:bodyDiv w:val="1"/>
      <w:marLeft w:val="0"/>
      <w:marRight w:val="0"/>
      <w:marTop w:val="0"/>
      <w:marBottom w:val="0"/>
      <w:divBdr>
        <w:top w:val="none" w:sz="0" w:space="0" w:color="auto"/>
        <w:left w:val="none" w:sz="0" w:space="0" w:color="auto"/>
        <w:bottom w:val="none" w:sz="0" w:space="0" w:color="auto"/>
        <w:right w:val="none" w:sz="0" w:space="0" w:color="auto"/>
      </w:divBdr>
    </w:div>
    <w:div w:id="404491949">
      <w:bodyDiv w:val="1"/>
      <w:marLeft w:val="0"/>
      <w:marRight w:val="0"/>
      <w:marTop w:val="0"/>
      <w:marBottom w:val="0"/>
      <w:divBdr>
        <w:top w:val="none" w:sz="0" w:space="0" w:color="auto"/>
        <w:left w:val="none" w:sz="0" w:space="0" w:color="auto"/>
        <w:bottom w:val="none" w:sz="0" w:space="0" w:color="auto"/>
        <w:right w:val="none" w:sz="0" w:space="0" w:color="auto"/>
      </w:divBdr>
    </w:div>
    <w:div w:id="927730976">
      <w:bodyDiv w:val="1"/>
      <w:marLeft w:val="0"/>
      <w:marRight w:val="0"/>
      <w:marTop w:val="0"/>
      <w:marBottom w:val="0"/>
      <w:divBdr>
        <w:top w:val="none" w:sz="0" w:space="0" w:color="auto"/>
        <w:left w:val="none" w:sz="0" w:space="0" w:color="auto"/>
        <w:bottom w:val="none" w:sz="0" w:space="0" w:color="auto"/>
        <w:right w:val="none" w:sz="0" w:space="0" w:color="auto"/>
      </w:divBdr>
    </w:div>
    <w:div w:id="1155025441">
      <w:bodyDiv w:val="1"/>
      <w:marLeft w:val="0"/>
      <w:marRight w:val="0"/>
      <w:marTop w:val="0"/>
      <w:marBottom w:val="0"/>
      <w:divBdr>
        <w:top w:val="none" w:sz="0" w:space="0" w:color="auto"/>
        <w:left w:val="none" w:sz="0" w:space="0" w:color="auto"/>
        <w:bottom w:val="none" w:sz="0" w:space="0" w:color="auto"/>
        <w:right w:val="none" w:sz="0" w:space="0" w:color="auto"/>
      </w:divBdr>
      <w:divsChild>
        <w:div w:id="767194351">
          <w:marLeft w:val="0"/>
          <w:marRight w:val="0"/>
          <w:marTop w:val="0"/>
          <w:marBottom w:val="0"/>
          <w:divBdr>
            <w:top w:val="single" w:sz="2" w:space="0" w:color="E5E7EB"/>
            <w:left w:val="single" w:sz="2" w:space="0" w:color="E5E7EB"/>
            <w:bottom w:val="single" w:sz="2" w:space="0" w:color="E5E7EB"/>
            <w:right w:val="single" w:sz="2" w:space="0" w:color="E5E7EB"/>
          </w:divBdr>
          <w:divsChild>
            <w:div w:id="356740462">
              <w:marLeft w:val="0"/>
              <w:marRight w:val="0"/>
              <w:marTop w:val="0"/>
              <w:marBottom w:val="0"/>
              <w:divBdr>
                <w:top w:val="single" w:sz="2" w:space="0" w:color="E5E7EB"/>
                <w:left w:val="single" w:sz="2" w:space="0" w:color="E5E7EB"/>
                <w:bottom w:val="single" w:sz="2" w:space="0" w:color="E5E7EB"/>
                <w:right w:val="single" w:sz="2" w:space="0" w:color="E5E7EB"/>
              </w:divBdr>
              <w:divsChild>
                <w:div w:id="349064605">
                  <w:marLeft w:val="0"/>
                  <w:marRight w:val="0"/>
                  <w:marTop w:val="0"/>
                  <w:marBottom w:val="0"/>
                  <w:divBdr>
                    <w:top w:val="single" w:sz="2" w:space="0" w:color="auto"/>
                    <w:left w:val="single" w:sz="2" w:space="0" w:color="auto"/>
                    <w:bottom w:val="single" w:sz="2" w:space="0" w:color="auto"/>
                    <w:right w:val="single" w:sz="2" w:space="0" w:color="auto"/>
                  </w:divBdr>
                  <w:divsChild>
                    <w:div w:id="530649655">
                      <w:marLeft w:val="0"/>
                      <w:marRight w:val="0"/>
                      <w:marTop w:val="0"/>
                      <w:marBottom w:val="0"/>
                      <w:divBdr>
                        <w:top w:val="single" w:sz="2" w:space="0" w:color="auto"/>
                        <w:left w:val="single" w:sz="2" w:space="0" w:color="auto"/>
                        <w:bottom w:val="single" w:sz="2" w:space="0" w:color="auto"/>
                        <w:right w:val="single" w:sz="2" w:space="0" w:color="auto"/>
                      </w:divBdr>
                      <w:divsChild>
                        <w:div w:id="1397556448">
                          <w:marLeft w:val="0"/>
                          <w:marRight w:val="0"/>
                          <w:marTop w:val="0"/>
                          <w:marBottom w:val="0"/>
                          <w:divBdr>
                            <w:top w:val="single" w:sz="2" w:space="0" w:color="E5E7EB"/>
                            <w:left w:val="single" w:sz="2" w:space="0" w:color="E5E7EB"/>
                            <w:bottom w:val="single" w:sz="2" w:space="0" w:color="E5E7EB"/>
                            <w:right w:val="single" w:sz="2" w:space="0" w:color="E5E7EB"/>
                          </w:divBdr>
                          <w:divsChild>
                            <w:div w:id="36317696">
                              <w:marLeft w:val="0"/>
                              <w:marRight w:val="0"/>
                              <w:marTop w:val="0"/>
                              <w:marBottom w:val="0"/>
                              <w:divBdr>
                                <w:top w:val="single" w:sz="2" w:space="0" w:color="E5E7EB"/>
                                <w:left w:val="single" w:sz="2" w:space="0" w:color="E5E7EB"/>
                                <w:bottom w:val="single" w:sz="2" w:space="0" w:color="E5E7EB"/>
                                <w:right w:val="single" w:sz="2" w:space="0" w:color="E5E7EB"/>
                              </w:divBdr>
                              <w:divsChild>
                                <w:div w:id="741562898">
                                  <w:marLeft w:val="0"/>
                                  <w:marRight w:val="0"/>
                                  <w:marTop w:val="0"/>
                                  <w:marBottom w:val="0"/>
                                  <w:divBdr>
                                    <w:top w:val="single" w:sz="2" w:space="0" w:color="E5E7EB"/>
                                    <w:left w:val="single" w:sz="2" w:space="0" w:color="E5E7EB"/>
                                    <w:bottom w:val="single" w:sz="2" w:space="0" w:color="E5E7EB"/>
                                    <w:right w:val="single" w:sz="2" w:space="0" w:color="E5E7EB"/>
                                  </w:divBdr>
                                  <w:divsChild>
                                    <w:div w:id="1327941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901712857">
                      <w:marLeft w:val="0"/>
                      <w:marRight w:val="0"/>
                      <w:marTop w:val="0"/>
                      <w:marBottom w:val="0"/>
                      <w:divBdr>
                        <w:top w:val="single" w:sz="2" w:space="0" w:color="auto"/>
                        <w:left w:val="single" w:sz="2" w:space="0" w:color="auto"/>
                        <w:bottom w:val="single" w:sz="2" w:space="0" w:color="auto"/>
                        <w:right w:val="single" w:sz="2" w:space="0" w:color="auto"/>
                      </w:divBdr>
                      <w:divsChild>
                        <w:div w:id="804390844">
                          <w:marLeft w:val="0"/>
                          <w:marRight w:val="0"/>
                          <w:marTop w:val="0"/>
                          <w:marBottom w:val="0"/>
                          <w:divBdr>
                            <w:top w:val="single" w:sz="2" w:space="0" w:color="E5E7EB"/>
                            <w:left w:val="single" w:sz="2" w:space="0" w:color="E5E7EB"/>
                            <w:bottom w:val="single" w:sz="2" w:space="0" w:color="E5E7EB"/>
                            <w:right w:val="single" w:sz="2" w:space="0" w:color="E5E7EB"/>
                          </w:divBdr>
                          <w:divsChild>
                            <w:div w:id="252249983">
                              <w:marLeft w:val="0"/>
                              <w:marRight w:val="0"/>
                              <w:marTop w:val="0"/>
                              <w:marBottom w:val="0"/>
                              <w:divBdr>
                                <w:top w:val="single" w:sz="2" w:space="0" w:color="E5E7EB"/>
                                <w:left w:val="single" w:sz="2" w:space="0" w:color="E5E7EB"/>
                                <w:bottom w:val="single" w:sz="2" w:space="0" w:color="E5E7EB"/>
                                <w:right w:val="single" w:sz="2" w:space="0" w:color="E5E7EB"/>
                              </w:divBdr>
                              <w:divsChild>
                                <w:div w:id="1311136514">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809324287">
                              <w:marLeft w:val="0"/>
                              <w:marRight w:val="0"/>
                              <w:marTop w:val="0"/>
                              <w:marBottom w:val="0"/>
                              <w:divBdr>
                                <w:top w:val="single" w:sz="2" w:space="0" w:color="E5E7EB"/>
                                <w:left w:val="single" w:sz="2" w:space="0" w:color="E5E7EB"/>
                                <w:bottom w:val="single" w:sz="2" w:space="0" w:color="E5E7EB"/>
                                <w:right w:val="single" w:sz="2" w:space="0" w:color="E5E7EB"/>
                              </w:divBdr>
                              <w:divsChild>
                                <w:div w:id="68433150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1320960079">
      <w:bodyDiv w:val="1"/>
      <w:marLeft w:val="0"/>
      <w:marRight w:val="0"/>
      <w:marTop w:val="0"/>
      <w:marBottom w:val="0"/>
      <w:divBdr>
        <w:top w:val="none" w:sz="0" w:space="0" w:color="auto"/>
        <w:left w:val="none" w:sz="0" w:space="0" w:color="auto"/>
        <w:bottom w:val="none" w:sz="0" w:space="0" w:color="auto"/>
        <w:right w:val="none" w:sz="0" w:space="0" w:color="auto"/>
      </w:divBdr>
    </w:div>
    <w:div w:id="1381514142">
      <w:bodyDiv w:val="1"/>
      <w:marLeft w:val="0"/>
      <w:marRight w:val="0"/>
      <w:marTop w:val="0"/>
      <w:marBottom w:val="0"/>
      <w:divBdr>
        <w:top w:val="none" w:sz="0" w:space="0" w:color="auto"/>
        <w:left w:val="none" w:sz="0" w:space="0" w:color="auto"/>
        <w:bottom w:val="none" w:sz="0" w:space="0" w:color="auto"/>
        <w:right w:val="none" w:sz="0" w:space="0" w:color="auto"/>
      </w:divBdr>
    </w:div>
    <w:div w:id="1513454244">
      <w:bodyDiv w:val="1"/>
      <w:marLeft w:val="0"/>
      <w:marRight w:val="0"/>
      <w:marTop w:val="0"/>
      <w:marBottom w:val="0"/>
      <w:divBdr>
        <w:top w:val="none" w:sz="0" w:space="0" w:color="auto"/>
        <w:left w:val="none" w:sz="0" w:space="0" w:color="auto"/>
        <w:bottom w:val="none" w:sz="0" w:space="0" w:color="auto"/>
        <w:right w:val="none" w:sz="0" w:space="0" w:color="auto"/>
      </w:divBdr>
    </w:div>
    <w:div w:id="1542208755">
      <w:bodyDiv w:val="1"/>
      <w:marLeft w:val="0"/>
      <w:marRight w:val="0"/>
      <w:marTop w:val="0"/>
      <w:marBottom w:val="0"/>
      <w:divBdr>
        <w:top w:val="none" w:sz="0" w:space="0" w:color="auto"/>
        <w:left w:val="none" w:sz="0" w:space="0" w:color="auto"/>
        <w:bottom w:val="none" w:sz="0" w:space="0" w:color="auto"/>
        <w:right w:val="none" w:sz="0" w:space="0" w:color="auto"/>
      </w:divBdr>
    </w:div>
    <w:div w:id="1550457262">
      <w:bodyDiv w:val="1"/>
      <w:marLeft w:val="0"/>
      <w:marRight w:val="0"/>
      <w:marTop w:val="0"/>
      <w:marBottom w:val="0"/>
      <w:divBdr>
        <w:top w:val="none" w:sz="0" w:space="0" w:color="auto"/>
        <w:left w:val="none" w:sz="0" w:space="0" w:color="auto"/>
        <w:bottom w:val="none" w:sz="0" w:space="0" w:color="auto"/>
        <w:right w:val="none" w:sz="0" w:space="0" w:color="auto"/>
      </w:divBdr>
    </w:div>
    <w:div w:id="1618413917">
      <w:bodyDiv w:val="1"/>
      <w:marLeft w:val="0"/>
      <w:marRight w:val="0"/>
      <w:marTop w:val="0"/>
      <w:marBottom w:val="0"/>
      <w:divBdr>
        <w:top w:val="none" w:sz="0" w:space="0" w:color="auto"/>
        <w:left w:val="none" w:sz="0" w:space="0" w:color="auto"/>
        <w:bottom w:val="none" w:sz="0" w:space="0" w:color="auto"/>
        <w:right w:val="none" w:sz="0" w:space="0" w:color="auto"/>
      </w:divBdr>
    </w:div>
    <w:div w:id="1789395435">
      <w:bodyDiv w:val="1"/>
      <w:marLeft w:val="0"/>
      <w:marRight w:val="0"/>
      <w:marTop w:val="0"/>
      <w:marBottom w:val="0"/>
      <w:divBdr>
        <w:top w:val="none" w:sz="0" w:space="0" w:color="auto"/>
        <w:left w:val="none" w:sz="0" w:space="0" w:color="auto"/>
        <w:bottom w:val="none" w:sz="0" w:space="0" w:color="auto"/>
        <w:right w:val="none" w:sz="0" w:space="0" w:color="auto"/>
      </w:divBdr>
      <w:divsChild>
        <w:div w:id="1017005812">
          <w:marLeft w:val="0"/>
          <w:marRight w:val="0"/>
          <w:marTop w:val="0"/>
          <w:marBottom w:val="0"/>
          <w:divBdr>
            <w:top w:val="single" w:sz="2" w:space="0" w:color="E5E7EB"/>
            <w:left w:val="single" w:sz="2" w:space="0" w:color="E5E7EB"/>
            <w:bottom w:val="single" w:sz="2" w:space="0" w:color="E5E7EB"/>
            <w:right w:val="single" w:sz="2" w:space="0" w:color="E5E7EB"/>
          </w:divBdr>
          <w:divsChild>
            <w:div w:id="1773043225">
              <w:marLeft w:val="0"/>
              <w:marRight w:val="0"/>
              <w:marTop w:val="0"/>
              <w:marBottom w:val="0"/>
              <w:divBdr>
                <w:top w:val="single" w:sz="2" w:space="0" w:color="E5E7EB"/>
                <w:left w:val="single" w:sz="2" w:space="0" w:color="E5E7EB"/>
                <w:bottom w:val="single" w:sz="2" w:space="0" w:color="E5E7EB"/>
                <w:right w:val="single" w:sz="2" w:space="0" w:color="E5E7EB"/>
              </w:divBdr>
              <w:divsChild>
                <w:div w:id="360470914">
                  <w:marLeft w:val="0"/>
                  <w:marRight w:val="0"/>
                  <w:marTop w:val="0"/>
                  <w:marBottom w:val="0"/>
                  <w:divBdr>
                    <w:top w:val="single" w:sz="2" w:space="0" w:color="auto"/>
                    <w:left w:val="single" w:sz="2" w:space="0" w:color="auto"/>
                    <w:bottom w:val="single" w:sz="2" w:space="0" w:color="auto"/>
                    <w:right w:val="single" w:sz="2" w:space="0" w:color="auto"/>
                  </w:divBdr>
                  <w:divsChild>
                    <w:div w:id="465127570">
                      <w:marLeft w:val="0"/>
                      <w:marRight w:val="0"/>
                      <w:marTop w:val="0"/>
                      <w:marBottom w:val="0"/>
                      <w:divBdr>
                        <w:top w:val="single" w:sz="2" w:space="0" w:color="auto"/>
                        <w:left w:val="single" w:sz="2" w:space="0" w:color="auto"/>
                        <w:bottom w:val="single" w:sz="2" w:space="0" w:color="auto"/>
                        <w:right w:val="single" w:sz="2" w:space="0" w:color="auto"/>
                      </w:divBdr>
                      <w:divsChild>
                        <w:div w:id="72705515">
                          <w:marLeft w:val="0"/>
                          <w:marRight w:val="0"/>
                          <w:marTop w:val="0"/>
                          <w:marBottom w:val="0"/>
                          <w:divBdr>
                            <w:top w:val="single" w:sz="2" w:space="0" w:color="E5E7EB"/>
                            <w:left w:val="single" w:sz="2" w:space="0" w:color="E5E7EB"/>
                            <w:bottom w:val="single" w:sz="2" w:space="0" w:color="E5E7EB"/>
                            <w:right w:val="single" w:sz="2" w:space="0" w:color="E5E7EB"/>
                          </w:divBdr>
                          <w:divsChild>
                            <w:div w:id="406416402">
                              <w:marLeft w:val="0"/>
                              <w:marRight w:val="0"/>
                              <w:marTop w:val="0"/>
                              <w:marBottom w:val="0"/>
                              <w:divBdr>
                                <w:top w:val="single" w:sz="2" w:space="0" w:color="E5E7EB"/>
                                <w:left w:val="single" w:sz="2" w:space="0" w:color="E5E7EB"/>
                                <w:bottom w:val="single" w:sz="2" w:space="0" w:color="E5E7EB"/>
                                <w:right w:val="single" w:sz="2" w:space="0" w:color="E5E7EB"/>
                              </w:divBdr>
                              <w:divsChild>
                                <w:div w:id="2024476110">
                                  <w:marLeft w:val="0"/>
                                  <w:marRight w:val="0"/>
                                  <w:marTop w:val="0"/>
                                  <w:marBottom w:val="0"/>
                                  <w:divBdr>
                                    <w:top w:val="single" w:sz="2" w:space="0" w:color="E5E7EB"/>
                                    <w:left w:val="single" w:sz="2" w:space="0" w:color="E5E7EB"/>
                                    <w:bottom w:val="single" w:sz="2" w:space="0" w:color="E5E7EB"/>
                                    <w:right w:val="single" w:sz="2" w:space="0" w:color="E5E7EB"/>
                                  </w:divBdr>
                                  <w:divsChild>
                                    <w:div w:id="171376872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189444941">
                      <w:marLeft w:val="0"/>
                      <w:marRight w:val="0"/>
                      <w:marTop w:val="0"/>
                      <w:marBottom w:val="0"/>
                      <w:divBdr>
                        <w:top w:val="single" w:sz="2" w:space="0" w:color="auto"/>
                        <w:left w:val="single" w:sz="2" w:space="0" w:color="auto"/>
                        <w:bottom w:val="single" w:sz="2" w:space="0" w:color="auto"/>
                        <w:right w:val="single" w:sz="2" w:space="0" w:color="auto"/>
                      </w:divBdr>
                      <w:divsChild>
                        <w:div w:id="1500269575">
                          <w:marLeft w:val="0"/>
                          <w:marRight w:val="0"/>
                          <w:marTop w:val="0"/>
                          <w:marBottom w:val="0"/>
                          <w:divBdr>
                            <w:top w:val="single" w:sz="2" w:space="0" w:color="E5E7EB"/>
                            <w:left w:val="single" w:sz="2" w:space="0" w:color="E5E7EB"/>
                            <w:bottom w:val="single" w:sz="2" w:space="0" w:color="E5E7EB"/>
                            <w:right w:val="single" w:sz="2" w:space="0" w:color="E5E7EB"/>
                          </w:divBdr>
                          <w:divsChild>
                            <w:div w:id="1374964518">
                              <w:marLeft w:val="0"/>
                              <w:marRight w:val="0"/>
                              <w:marTop w:val="0"/>
                              <w:marBottom w:val="0"/>
                              <w:divBdr>
                                <w:top w:val="single" w:sz="2" w:space="0" w:color="E5E7EB"/>
                                <w:left w:val="single" w:sz="2" w:space="0" w:color="E5E7EB"/>
                                <w:bottom w:val="single" w:sz="2" w:space="0" w:color="E5E7EB"/>
                                <w:right w:val="single" w:sz="2" w:space="0" w:color="E5E7EB"/>
                              </w:divBdr>
                              <w:divsChild>
                                <w:div w:id="37527880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26888994">
                              <w:marLeft w:val="0"/>
                              <w:marRight w:val="0"/>
                              <w:marTop w:val="0"/>
                              <w:marBottom w:val="0"/>
                              <w:divBdr>
                                <w:top w:val="single" w:sz="2" w:space="0" w:color="E5E7EB"/>
                                <w:left w:val="single" w:sz="2" w:space="0" w:color="E5E7EB"/>
                                <w:bottom w:val="single" w:sz="2" w:space="0" w:color="E5E7EB"/>
                                <w:right w:val="single" w:sz="2" w:space="0" w:color="E5E7EB"/>
                              </w:divBdr>
                              <w:divsChild>
                                <w:div w:id="2595301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Child>
    </w:div>
    <w:div w:id="1898709598">
      <w:bodyDiv w:val="1"/>
      <w:marLeft w:val="0"/>
      <w:marRight w:val="0"/>
      <w:marTop w:val="0"/>
      <w:marBottom w:val="0"/>
      <w:divBdr>
        <w:top w:val="none" w:sz="0" w:space="0" w:color="auto"/>
        <w:left w:val="none" w:sz="0" w:space="0" w:color="auto"/>
        <w:bottom w:val="none" w:sz="0" w:space="0" w:color="auto"/>
        <w:right w:val="none" w:sz="0" w:space="0" w:color="auto"/>
      </w:divBdr>
      <w:divsChild>
        <w:div w:id="364213113">
          <w:marLeft w:val="0"/>
          <w:marRight w:val="0"/>
          <w:marTop w:val="0"/>
          <w:marBottom w:val="0"/>
          <w:divBdr>
            <w:top w:val="single" w:sz="2" w:space="0" w:color="E5E7EB"/>
            <w:left w:val="single" w:sz="2" w:space="0" w:color="E5E7EB"/>
            <w:bottom w:val="single" w:sz="2" w:space="0" w:color="E5E7EB"/>
            <w:right w:val="single" w:sz="2" w:space="0" w:color="E5E7EB"/>
          </w:divBdr>
          <w:divsChild>
            <w:div w:id="869150971">
              <w:marLeft w:val="0"/>
              <w:marRight w:val="0"/>
              <w:marTop w:val="0"/>
              <w:marBottom w:val="0"/>
              <w:divBdr>
                <w:top w:val="single" w:sz="2" w:space="0" w:color="auto"/>
                <w:left w:val="single" w:sz="2" w:space="0" w:color="auto"/>
                <w:bottom w:val="single" w:sz="2" w:space="0" w:color="auto"/>
                <w:right w:val="single" w:sz="2" w:space="0" w:color="auto"/>
              </w:divBdr>
              <w:divsChild>
                <w:div w:id="1141730777">
                  <w:marLeft w:val="0"/>
                  <w:marRight w:val="0"/>
                  <w:marTop w:val="0"/>
                  <w:marBottom w:val="0"/>
                  <w:divBdr>
                    <w:top w:val="single" w:sz="2" w:space="0" w:color="auto"/>
                    <w:left w:val="single" w:sz="2" w:space="0" w:color="auto"/>
                    <w:bottom w:val="single" w:sz="2" w:space="0" w:color="auto"/>
                    <w:right w:val="single" w:sz="2" w:space="0" w:color="auto"/>
                  </w:divBdr>
                  <w:divsChild>
                    <w:div w:id="216165128">
                      <w:marLeft w:val="0"/>
                      <w:marRight w:val="0"/>
                      <w:marTop w:val="0"/>
                      <w:marBottom w:val="0"/>
                      <w:divBdr>
                        <w:top w:val="single" w:sz="2" w:space="0" w:color="E5E7EB"/>
                        <w:left w:val="single" w:sz="2" w:space="0" w:color="E5E7EB"/>
                        <w:bottom w:val="single" w:sz="2" w:space="0" w:color="E5E7EB"/>
                        <w:right w:val="single" w:sz="2" w:space="0" w:color="E5E7EB"/>
                      </w:divBdr>
                      <w:divsChild>
                        <w:div w:id="1711489796">
                          <w:marLeft w:val="0"/>
                          <w:marRight w:val="0"/>
                          <w:marTop w:val="0"/>
                          <w:marBottom w:val="0"/>
                          <w:divBdr>
                            <w:top w:val="single" w:sz="2" w:space="0" w:color="E5E7EB"/>
                            <w:left w:val="single" w:sz="2" w:space="0" w:color="E5E7EB"/>
                            <w:bottom w:val="single" w:sz="2" w:space="0" w:color="E5E7EB"/>
                            <w:right w:val="single" w:sz="2" w:space="0" w:color="E5E7EB"/>
                          </w:divBdr>
                          <w:divsChild>
                            <w:div w:id="2073693257">
                              <w:marLeft w:val="0"/>
                              <w:marRight w:val="0"/>
                              <w:marTop w:val="0"/>
                              <w:marBottom w:val="0"/>
                              <w:divBdr>
                                <w:top w:val="single" w:sz="2" w:space="0" w:color="E5E7EB"/>
                                <w:left w:val="single" w:sz="2" w:space="0" w:color="E5E7EB"/>
                                <w:bottom w:val="single" w:sz="2" w:space="0" w:color="E5E7EB"/>
                                <w:right w:val="single" w:sz="2" w:space="0" w:color="E5E7EB"/>
                              </w:divBdr>
                              <w:divsChild>
                                <w:div w:id="177401202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864590174">
                  <w:marLeft w:val="0"/>
                  <w:marRight w:val="0"/>
                  <w:marTop w:val="0"/>
                  <w:marBottom w:val="0"/>
                  <w:divBdr>
                    <w:top w:val="single" w:sz="2" w:space="0" w:color="auto"/>
                    <w:left w:val="single" w:sz="2" w:space="0" w:color="auto"/>
                    <w:bottom w:val="single" w:sz="2" w:space="0" w:color="auto"/>
                    <w:right w:val="single" w:sz="2" w:space="0" w:color="auto"/>
                  </w:divBdr>
                  <w:divsChild>
                    <w:div w:id="1954824396">
                      <w:marLeft w:val="0"/>
                      <w:marRight w:val="0"/>
                      <w:marTop w:val="0"/>
                      <w:marBottom w:val="0"/>
                      <w:divBdr>
                        <w:top w:val="single" w:sz="2" w:space="0" w:color="E5E7EB"/>
                        <w:left w:val="single" w:sz="2" w:space="0" w:color="E5E7EB"/>
                        <w:bottom w:val="single" w:sz="2" w:space="0" w:color="E5E7EB"/>
                        <w:right w:val="single" w:sz="2" w:space="0" w:color="E5E7EB"/>
                      </w:divBdr>
                      <w:divsChild>
                        <w:div w:id="1230069454">
                          <w:marLeft w:val="0"/>
                          <w:marRight w:val="0"/>
                          <w:marTop w:val="0"/>
                          <w:marBottom w:val="0"/>
                          <w:divBdr>
                            <w:top w:val="single" w:sz="2" w:space="0" w:color="E5E7EB"/>
                            <w:left w:val="single" w:sz="2" w:space="0" w:color="E5E7EB"/>
                            <w:bottom w:val="single" w:sz="2" w:space="0" w:color="E5E7EB"/>
                            <w:right w:val="single" w:sz="2" w:space="0" w:color="E5E7EB"/>
                          </w:divBdr>
                          <w:divsChild>
                            <w:div w:id="130561887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84863316">
                          <w:marLeft w:val="0"/>
                          <w:marRight w:val="0"/>
                          <w:marTop w:val="0"/>
                          <w:marBottom w:val="0"/>
                          <w:divBdr>
                            <w:top w:val="single" w:sz="2" w:space="0" w:color="E5E7EB"/>
                            <w:left w:val="single" w:sz="2" w:space="0" w:color="E5E7EB"/>
                            <w:bottom w:val="single" w:sz="2" w:space="0" w:color="E5E7EB"/>
                            <w:right w:val="single" w:sz="2" w:space="0" w:color="E5E7EB"/>
                          </w:divBdr>
                          <w:divsChild>
                            <w:div w:id="44238239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2056193340">
      <w:bodyDiv w:val="1"/>
      <w:marLeft w:val="0"/>
      <w:marRight w:val="0"/>
      <w:marTop w:val="0"/>
      <w:marBottom w:val="0"/>
      <w:divBdr>
        <w:top w:val="none" w:sz="0" w:space="0" w:color="auto"/>
        <w:left w:val="none" w:sz="0" w:space="0" w:color="auto"/>
        <w:bottom w:val="none" w:sz="0" w:space="0" w:color="auto"/>
        <w:right w:val="none" w:sz="0" w:space="0" w:color="auto"/>
      </w:divBdr>
      <w:divsChild>
        <w:div w:id="1490440812">
          <w:marLeft w:val="0"/>
          <w:marRight w:val="0"/>
          <w:marTop w:val="0"/>
          <w:marBottom w:val="0"/>
          <w:divBdr>
            <w:top w:val="single" w:sz="2" w:space="0" w:color="E5E7EB"/>
            <w:left w:val="single" w:sz="2" w:space="0" w:color="E5E7EB"/>
            <w:bottom w:val="single" w:sz="2" w:space="0" w:color="E5E7EB"/>
            <w:right w:val="single" w:sz="2" w:space="0" w:color="E5E7EB"/>
          </w:divBdr>
          <w:divsChild>
            <w:div w:id="769198446">
              <w:marLeft w:val="0"/>
              <w:marRight w:val="0"/>
              <w:marTop w:val="0"/>
              <w:marBottom w:val="0"/>
              <w:divBdr>
                <w:top w:val="single" w:sz="2" w:space="0" w:color="auto"/>
                <w:left w:val="single" w:sz="2" w:space="0" w:color="auto"/>
                <w:bottom w:val="single" w:sz="2" w:space="0" w:color="auto"/>
                <w:right w:val="single" w:sz="2" w:space="0" w:color="auto"/>
              </w:divBdr>
              <w:divsChild>
                <w:div w:id="1070662022">
                  <w:marLeft w:val="0"/>
                  <w:marRight w:val="0"/>
                  <w:marTop w:val="0"/>
                  <w:marBottom w:val="0"/>
                  <w:divBdr>
                    <w:top w:val="single" w:sz="2" w:space="0" w:color="auto"/>
                    <w:left w:val="single" w:sz="2" w:space="0" w:color="auto"/>
                    <w:bottom w:val="single" w:sz="2" w:space="0" w:color="auto"/>
                    <w:right w:val="single" w:sz="2" w:space="0" w:color="auto"/>
                  </w:divBdr>
                  <w:divsChild>
                    <w:div w:id="93863331">
                      <w:marLeft w:val="0"/>
                      <w:marRight w:val="0"/>
                      <w:marTop w:val="0"/>
                      <w:marBottom w:val="0"/>
                      <w:divBdr>
                        <w:top w:val="single" w:sz="2" w:space="0" w:color="E5E7EB"/>
                        <w:left w:val="single" w:sz="2" w:space="0" w:color="E5E7EB"/>
                        <w:bottom w:val="single" w:sz="2" w:space="0" w:color="E5E7EB"/>
                        <w:right w:val="single" w:sz="2" w:space="0" w:color="E5E7EB"/>
                      </w:divBdr>
                      <w:divsChild>
                        <w:div w:id="1960721342">
                          <w:marLeft w:val="0"/>
                          <w:marRight w:val="0"/>
                          <w:marTop w:val="0"/>
                          <w:marBottom w:val="0"/>
                          <w:divBdr>
                            <w:top w:val="single" w:sz="2" w:space="0" w:color="E5E7EB"/>
                            <w:left w:val="single" w:sz="2" w:space="0" w:color="E5E7EB"/>
                            <w:bottom w:val="single" w:sz="2" w:space="0" w:color="E5E7EB"/>
                            <w:right w:val="single" w:sz="2" w:space="0" w:color="E5E7EB"/>
                          </w:divBdr>
                          <w:divsChild>
                            <w:div w:id="1802772245">
                              <w:marLeft w:val="0"/>
                              <w:marRight w:val="0"/>
                              <w:marTop w:val="0"/>
                              <w:marBottom w:val="0"/>
                              <w:divBdr>
                                <w:top w:val="single" w:sz="2" w:space="0" w:color="E5E7EB"/>
                                <w:left w:val="single" w:sz="2" w:space="0" w:color="E5E7EB"/>
                                <w:bottom w:val="single" w:sz="2" w:space="0" w:color="E5E7EB"/>
                                <w:right w:val="single" w:sz="2" w:space="0" w:color="E5E7EB"/>
                              </w:divBdr>
                              <w:divsChild>
                                <w:div w:id="214357325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 w:id="1639604899">
                  <w:marLeft w:val="0"/>
                  <w:marRight w:val="0"/>
                  <w:marTop w:val="0"/>
                  <w:marBottom w:val="0"/>
                  <w:divBdr>
                    <w:top w:val="single" w:sz="2" w:space="0" w:color="auto"/>
                    <w:left w:val="single" w:sz="2" w:space="0" w:color="auto"/>
                    <w:bottom w:val="single" w:sz="2" w:space="0" w:color="auto"/>
                    <w:right w:val="single" w:sz="2" w:space="0" w:color="auto"/>
                  </w:divBdr>
                  <w:divsChild>
                    <w:div w:id="782266799">
                      <w:marLeft w:val="0"/>
                      <w:marRight w:val="0"/>
                      <w:marTop w:val="0"/>
                      <w:marBottom w:val="0"/>
                      <w:divBdr>
                        <w:top w:val="single" w:sz="2" w:space="0" w:color="E5E7EB"/>
                        <w:left w:val="single" w:sz="2" w:space="0" w:color="E5E7EB"/>
                        <w:bottom w:val="single" w:sz="2" w:space="0" w:color="E5E7EB"/>
                        <w:right w:val="single" w:sz="2" w:space="0" w:color="E5E7EB"/>
                      </w:divBdr>
                      <w:divsChild>
                        <w:div w:id="1551652310">
                          <w:marLeft w:val="0"/>
                          <w:marRight w:val="0"/>
                          <w:marTop w:val="0"/>
                          <w:marBottom w:val="0"/>
                          <w:divBdr>
                            <w:top w:val="single" w:sz="2" w:space="0" w:color="E5E7EB"/>
                            <w:left w:val="single" w:sz="2" w:space="0" w:color="E5E7EB"/>
                            <w:bottom w:val="single" w:sz="2" w:space="0" w:color="E5E7EB"/>
                            <w:right w:val="single" w:sz="2" w:space="0" w:color="E5E7EB"/>
                          </w:divBdr>
                          <w:divsChild>
                            <w:div w:id="1911304868">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96110690">
                          <w:marLeft w:val="0"/>
                          <w:marRight w:val="0"/>
                          <w:marTop w:val="0"/>
                          <w:marBottom w:val="0"/>
                          <w:divBdr>
                            <w:top w:val="single" w:sz="2" w:space="0" w:color="E5E7EB"/>
                            <w:left w:val="single" w:sz="2" w:space="0" w:color="E5E7EB"/>
                            <w:bottom w:val="single" w:sz="2" w:space="0" w:color="E5E7EB"/>
                            <w:right w:val="single" w:sz="2" w:space="0" w:color="E5E7EB"/>
                          </w:divBdr>
                          <w:divsChild>
                            <w:div w:id="204222608">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kirchdorferindustries.sharefile.com/public/share/web-s68555b40857b4899aaea942e6b50bad5"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cid:image002.png@01DB457B.440B8060" TargetMode="External"/><Relationship Id="rId14" Type="http://schemas.openxmlformats.org/officeDocument/2006/relationships/hyperlink" Target="mailto:pressesprecher@kirchdorfer.e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1002</Words>
  <Characters>6316</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EHRENHÖFER Sandra</dc:creator>
  <cp:keywords/>
  <dc:description/>
  <cp:lastModifiedBy>EHRENHÖFER Sandra</cp:lastModifiedBy>
  <cp:revision>4</cp:revision>
  <dcterms:created xsi:type="dcterms:W3CDTF">2024-12-13T07:03:00Z</dcterms:created>
  <dcterms:modified xsi:type="dcterms:W3CDTF">2024-12-13T07:19:00Z</dcterms:modified>
</cp:coreProperties>
</file>